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1" w:rsidRDefault="008E60C1" w:rsidP="008E60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8E60C1" w:rsidRDefault="008E60C1" w:rsidP="008E60C1">
      <w:pPr>
        <w:jc w:val="center"/>
        <w:rPr>
          <w:sz w:val="28"/>
          <w:szCs w:val="28"/>
        </w:rPr>
      </w:pPr>
    </w:p>
    <w:p w:rsidR="008E60C1" w:rsidRDefault="008E60C1" w:rsidP="008E60C1">
      <w:pPr>
        <w:jc w:val="center"/>
        <w:rPr>
          <w:sz w:val="28"/>
          <w:szCs w:val="28"/>
        </w:rPr>
      </w:pPr>
    </w:p>
    <w:p w:rsidR="008E60C1" w:rsidRDefault="008E60C1" w:rsidP="008E60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60C1" w:rsidRDefault="008E60C1" w:rsidP="008E60C1">
      <w:pPr>
        <w:jc w:val="center"/>
        <w:rPr>
          <w:sz w:val="28"/>
          <w:szCs w:val="28"/>
        </w:rPr>
      </w:pPr>
    </w:p>
    <w:p w:rsidR="008E60C1" w:rsidRPr="00F36F03" w:rsidRDefault="008E60C1" w:rsidP="008E60C1">
      <w:pPr>
        <w:tabs>
          <w:tab w:val="left" w:pos="54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E60C1" w:rsidRDefault="008E60C1" w:rsidP="008E60C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8E60C1" w:rsidRPr="00F36F03" w:rsidRDefault="008E60C1" w:rsidP="008E60C1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от«___»_________2017 г.                                                                      №____</w:t>
      </w:r>
    </w:p>
    <w:p w:rsidR="008E60C1" w:rsidRDefault="008E60C1" w:rsidP="008E60C1">
      <w:pPr>
        <w:jc w:val="center"/>
        <w:rPr>
          <w:sz w:val="30"/>
          <w:szCs w:val="30"/>
        </w:rPr>
      </w:pPr>
    </w:p>
    <w:p w:rsidR="008E60C1" w:rsidRPr="00E80084" w:rsidRDefault="008E60C1" w:rsidP="008E60C1">
      <w:pPr>
        <w:ind w:left="4678"/>
        <w:rPr>
          <w:sz w:val="28"/>
          <w:szCs w:val="28"/>
          <w:lang w:eastAsia="ar-SA"/>
        </w:rPr>
      </w:pPr>
      <w:r w:rsidRPr="00E80084">
        <w:rPr>
          <w:sz w:val="28"/>
          <w:szCs w:val="28"/>
          <w:lang w:eastAsia="ar-SA"/>
        </w:rPr>
        <w:t xml:space="preserve">Об определении требований к закупаемым органами местного самоуправления </w:t>
      </w:r>
      <w:r>
        <w:rPr>
          <w:sz w:val="28"/>
          <w:szCs w:val="28"/>
          <w:lang w:eastAsia="ar-SA"/>
        </w:rPr>
        <w:t xml:space="preserve">сельского поселения Нижнебалтачевский сельсовет </w:t>
      </w:r>
      <w:r w:rsidRPr="00E80084">
        <w:rPr>
          <w:sz w:val="28"/>
          <w:szCs w:val="28"/>
          <w:lang w:eastAsia="ar-SA"/>
        </w:rPr>
        <w:t>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E60C1" w:rsidRDefault="008E60C1" w:rsidP="008E60C1">
      <w:pPr>
        <w:autoSpaceDE w:val="0"/>
        <w:autoSpaceDN w:val="0"/>
        <w:adjustRightInd w:val="0"/>
        <w:rPr>
          <w:b/>
          <w:sz w:val="30"/>
          <w:szCs w:val="30"/>
        </w:rPr>
      </w:pPr>
    </w:p>
    <w:p w:rsidR="008E60C1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BA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8D2BAA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8D2BA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05.05.2013г.     №44-ФЗ </w:t>
      </w:r>
      <w:r w:rsidRPr="008D2BAA">
        <w:rPr>
          <w:rFonts w:eastAsiaTheme="minorHAnsi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E60C1" w:rsidRPr="008D2BAA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8E60C1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BAA">
        <w:rPr>
          <w:rFonts w:eastAsiaTheme="minorHAnsi"/>
          <w:sz w:val="28"/>
          <w:szCs w:val="28"/>
          <w:lang w:eastAsia="en-US"/>
        </w:rPr>
        <w:t xml:space="preserve">1. Утвердить прилагаемые </w:t>
      </w:r>
      <w:hyperlink r:id="rId7" w:history="1">
        <w:r w:rsidRPr="008D2BAA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8D2BAA">
        <w:rPr>
          <w:rFonts w:eastAsiaTheme="minorHAnsi"/>
          <w:sz w:val="28"/>
          <w:szCs w:val="28"/>
          <w:lang w:eastAsia="en-US"/>
        </w:rPr>
        <w:t xml:space="preserve"> определения требований к </w:t>
      </w:r>
      <w:proofErr w:type="gramStart"/>
      <w:r w:rsidRPr="008D2BAA">
        <w:rPr>
          <w:rFonts w:eastAsiaTheme="minorHAnsi"/>
          <w:sz w:val="28"/>
          <w:szCs w:val="28"/>
          <w:lang w:eastAsia="en-US"/>
        </w:rPr>
        <w:t>закупаемым</w:t>
      </w:r>
      <w:proofErr w:type="gramEnd"/>
      <w:r w:rsidRPr="008D2BAA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Нижнебалтачевский сельсовет </w:t>
      </w:r>
      <w:r w:rsidRPr="008D2BAA">
        <w:rPr>
          <w:rFonts w:eastAsiaTheme="minorHAnsi"/>
          <w:sz w:val="28"/>
          <w:szCs w:val="28"/>
          <w:lang w:eastAsia="en-US"/>
        </w:rPr>
        <w:t>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bookmarkStart w:id="0" w:name="Par6"/>
      <w:bookmarkEnd w:id="0"/>
    </w:p>
    <w:p w:rsidR="008E60C1" w:rsidRPr="008D2BAA" w:rsidRDefault="008E60C1" w:rsidP="008E60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 и разместить на официальном сайте администрации сельского поселения Нижнебалтачевский сельсовет муниципального района Татышлинский район Республики Башкортостан.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E60C1" w:rsidRPr="008D2BAA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7"/>
      <w:bookmarkEnd w:id="1"/>
      <w:r>
        <w:rPr>
          <w:rFonts w:eastAsiaTheme="minorHAnsi"/>
          <w:sz w:val="28"/>
          <w:szCs w:val="28"/>
          <w:lang w:eastAsia="en-US"/>
        </w:rPr>
        <w:t>3</w:t>
      </w:r>
      <w:r w:rsidRPr="008D2BAA">
        <w:rPr>
          <w:rFonts w:eastAsiaTheme="minorHAnsi"/>
          <w:sz w:val="28"/>
          <w:szCs w:val="28"/>
          <w:lang w:eastAsia="en-US"/>
        </w:rPr>
        <w:t>. </w:t>
      </w:r>
      <w:proofErr w:type="gramStart"/>
      <w:r w:rsidRPr="008D2BA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2BA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8E60C1" w:rsidRDefault="008E60C1" w:rsidP="008E60C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E60C1" w:rsidRDefault="008E60C1" w:rsidP="008E60C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E60C1" w:rsidRDefault="008E60C1" w:rsidP="008E60C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E60C1" w:rsidRPr="008D2BAA" w:rsidRDefault="008E60C1" w:rsidP="008E60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 w:rsidRPr="008D2B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8D2BAA">
        <w:rPr>
          <w:sz w:val="28"/>
          <w:szCs w:val="28"/>
        </w:rPr>
        <w:t xml:space="preserve">  </w:t>
      </w:r>
      <w:r>
        <w:rPr>
          <w:sz w:val="28"/>
          <w:szCs w:val="28"/>
        </w:rPr>
        <w:t>Э.Б. Рахимзянов</w:t>
      </w:r>
    </w:p>
    <w:p w:rsidR="008E60C1" w:rsidRPr="008D2BAA" w:rsidRDefault="008E60C1" w:rsidP="008E6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C1" w:rsidRDefault="008E60C1" w:rsidP="008E60C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E60C1" w:rsidRDefault="008E60C1" w:rsidP="008E60C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E60C1" w:rsidRDefault="008E60C1" w:rsidP="008E60C1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60C1" w:rsidRPr="00FA6C44" w:rsidRDefault="00AC2651" w:rsidP="008E60C1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</w:t>
      </w:r>
      <w:r w:rsidR="008E60C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="008E60C1">
        <w:rPr>
          <w:sz w:val="28"/>
          <w:szCs w:val="28"/>
        </w:rPr>
        <w:t>главы сельского поселения Нижнебалтачевский сельсовет муниципального района Татышлинский район</w:t>
      </w:r>
    </w:p>
    <w:p w:rsidR="008E60C1" w:rsidRPr="00FA6C44" w:rsidRDefault="008E60C1" w:rsidP="008E60C1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A6C44">
        <w:rPr>
          <w:sz w:val="28"/>
          <w:szCs w:val="28"/>
        </w:rPr>
        <w:t>Республики Башкортостан</w:t>
      </w:r>
    </w:p>
    <w:p w:rsidR="008E60C1" w:rsidRPr="00FA6C44" w:rsidRDefault="008E60C1" w:rsidP="008E60C1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A6C44">
        <w:rPr>
          <w:sz w:val="28"/>
          <w:szCs w:val="28"/>
        </w:rPr>
        <w:t>от «__»______201</w:t>
      </w:r>
      <w:r>
        <w:rPr>
          <w:sz w:val="28"/>
          <w:szCs w:val="28"/>
        </w:rPr>
        <w:t>7</w:t>
      </w:r>
      <w:r w:rsidRPr="00FA6C44">
        <w:rPr>
          <w:sz w:val="28"/>
          <w:szCs w:val="28"/>
        </w:rPr>
        <w:t xml:space="preserve"> года №____</w:t>
      </w:r>
    </w:p>
    <w:p w:rsidR="008E60C1" w:rsidRPr="00FA6C44" w:rsidRDefault="008E60C1" w:rsidP="008E6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C1" w:rsidRPr="00FA6C44" w:rsidRDefault="008E60C1" w:rsidP="008E6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C1" w:rsidRPr="002D0875" w:rsidRDefault="008E60C1" w:rsidP="008E60C1">
      <w:pPr>
        <w:jc w:val="center"/>
        <w:rPr>
          <w:sz w:val="28"/>
          <w:szCs w:val="28"/>
          <w:lang w:eastAsia="ar-SA"/>
        </w:rPr>
      </w:pPr>
      <w:bookmarkStart w:id="2" w:name="OLE_LINK22"/>
      <w:bookmarkStart w:id="3" w:name="OLE_LINK23"/>
      <w:r w:rsidRPr="002D0875">
        <w:rPr>
          <w:sz w:val="28"/>
          <w:szCs w:val="28"/>
          <w:lang w:eastAsia="ar-SA"/>
        </w:rPr>
        <w:t>ПРАВИЛА</w:t>
      </w:r>
    </w:p>
    <w:p w:rsidR="008E60C1" w:rsidRPr="002D0875" w:rsidRDefault="008E60C1" w:rsidP="008E60C1">
      <w:pPr>
        <w:jc w:val="center"/>
        <w:rPr>
          <w:sz w:val="28"/>
          <w:szCs w:val="28"/>
          <w:lang w:eastAsia="ar-SA"/>
        </w:rPr>
      </w:pPr>
      <w:proofErr w:type="gramStart"/>
      <w:r w:rsidRPr="002D0875">
        <w:rPr>
          <w:sz w:val="28"/>
          <w:szCs w:val="28"/>
          <w:lang w:eastAsia="ar-SA"/>
        </w:rPr>
        <w:t xml:space="preserve">определения требований к закупаемым органами местного самоуправления </w:t>
      </w:r>
      <w:r>
        <w:rPr>
          <w:sz w:val="28"/>
          <w:szCs w:val="28"/>
          <w:lang w:eastAsia="ar-SA"/>
        </w:rPr>
        <w:t xml:space="preserve">сельского поселения Нижнебалтачевский сельсовет </w:t>
      </w:r>
      <w:r w:rsidRPr="002D0875">
        <w:rPr>
          <w:sz w:val="28"/>
          <w:szCs w:val="28"/>
          <w:lang w:eastAsia="ar-SA"/>
        </w:rPr>
        <w:t>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bookmarkEnd w:id="2"/>
      <w:bookmarkEnd w:id="3"/>
      <w:proofErr w:type="gramEnd"/>
    </w:p>
    <w:p w:rsidR="008E60C1" w:rsidRPr="00FA6C44" w:rsidRDefault="008E60C1" w:rsidP="008E60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C1" w:rsidRPr="00FA6C44" w:rsidRDefault="008E60C1" w:rsidP="008E60C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1. </w:t>
      </w: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органами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Нижнебалтачевский сельсовет </w:t>
      </w:r>
      <w:r w:rsidRPr="00FA6C44">
        <w:rPr>
          <w:rFonts w:eastAsiaTheme="minorHAnsi"/>
          <w:sz w:val="28"/>
          <w:szCs w:val="28"/>
          <w:lang w:eastAsia="en-US"/>
        </w:rPr>
        <w:t>муниципального района Татышлинский район Республики Башкортостан (далее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6C44">
        <w:rPr>
          <w:rFonts w:eastAsiaTheme="minorHAnsi"/>
          <w:sz w:val="28"/>
          <w:szCs w:val="28"/>
          <w:lang w:eastAsia="en-US"/>
        </w:rPr>
        <w:t>органы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FA6C44">
        <w:rPr>
          <w:rFonts w:eastAsiaTheme="minorHAnsi"/>
          <w:sz w:val="28"/>
          <w:szCs w:val="28"/>
          <w:lang w:eastAsia="en-US"/>
        </w:rPr>
        <w:t>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2. 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FA6C44">
        <w:rPr>
          <w:rFonts w:eastAsiaTheme="minorHAnsi"/>
          <w:sz w:val="28"/>
          <w:szCs w:val="28"/>
          <w:lang w:eastAsia="en-US"/>
        </w:rPr>
        <w:t xml:space="preserve">рганы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утверждают определенные в соответствии с настоящими Правилами </w:t>
      </w:r>
      <w:bookmarkStart w:id="4" w:name="OLE_LINK20"/>
      <w:bookmarkStart w:id="5" w:name="OLE_LINK21"/>
      <w:r w:rsidRPr="00FA6C44">
        <w:rPr>
          <w:rFonts w:eastAsiaTheme="minorHAnsi"/>
          <w:sz w:val="28"/>
          <w:szCs w:val="28"/>
          <w:lang w:eastAsia="en-US"/>
        </w:rPr>
        <w:t>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bookmarkEnd w:id="4"/>
      <w:bookmarkEnd w:id="5"/>
      <w:r w:rsidRPr="00FA6C44">
        <w:rPr>
          <w:rFonts w:eastAsiaTheme="minorHAnsi"/>
          <w:sz w:val="28"/>
          <w:szCs w:val="28"/>
          <w:lang w:eastAsia="en-US"/>
        </w:rPr>
        <w:t xml:space="preserve"> (далее – ведомственный перечень).</w:t>
      </w:r>
      <w:proofErr w:type="gramEnd"/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Ведомственный перечень составляется по форме согласно </w:t>
      </w:r>
      <w:hyperlink r:id="rId8" w:history="1">
        <w:r w:rsidRPr="00FA6C44">
          <w:rPr>
            <w:rFonts w:eastAsiaTheme="minorHAnsi"/>
            <w:sz w:val="28"/>
            <w:szCs w:val="28"/>
            <w:lang w:eastAsia="en-US"/>
          </w:rPr>
          <w:t xml:space="preserve">приложению № 1 к настоящим Правилам </w:t>
        </w:r>
      </w:hyperlink>
      <w:r w:rsidRPr="00FA6C44">
        <w:rPr>
          <w:rFonts w:eastAsiaTheme="minorHAnsi"/>
          <w:sz w:val="28"/>
          <w:szCs w:val="28"/>
          <w:lang w:eastAsia="en-US"/>
        </w:rPr>
        <w:t>на основании обязательного перечня отдельных видов товаров, работ, услуг, закупаемых органами местного самоуправления муниципального района Татышлинский район Республики Башкортостан и подведомственными им казенными и 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, услуг), </w:t>
      </w:r>
      <w:proofErr w:type="gramStart"/>
      <w:r w:rsidRPr="00FA6C44">
        <w:rPr>
          <w:rFonts w:eastAsiaTheme="minorHAnsi"/>
          <w:sz w:val="28"/>
          <w:szCs w:val="28"/>
          <w:lang w:eastAsia="en-US"/>
        </w:rPr>
        <w:t>предусмотренного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 в приложении № 2 к настоящим Правилам (далее – обязательный перечень).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OLE_LINK14"/>
      <w:r w:rsidRPr="00FA6C44">
        <w:rPr>
          <w:rFonts w:eastAsiaTheme="minorHAnsi"/>
          <w:sz w:val="28"/>
          <w:szCs w:val="28"/>
          <w:lang w:eastAsia="en-US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OLE_LINK15"/>
      <w:bookmarkStart w:id="8" w:name="OLE_LINK16"/>
      <w:bookmarkEnd w:id="6"/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FA6C44">
        <w:rPr>
          <w:rFonts w:eastAsiaTheme="minorHAnsi"/>
          <w:sz w:val="28"/>
          <w:szCs w:val="28"/>
          <w:lang w:eastAsia="en-US"/>
        </w:rPr>
        <w:t xml:space="preserve">рганы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в ведомственном перечне определяют значения характеристик (свойств) отдельных видов товаров, работ, услуг (в том </w:t>
      </w:r>
      <w:r w:rsidRPr="00FA6C44">
        <w:rPr>
          <w:rFonts w:eastAsiaTheme="minorHAnsi"/>
          <w:sz w:val="28"/>
          <w:szCs w:val="28"/>
          <w:lang w:eastAsia="en-US"/>
        </w:rPr>
        <w:lastRenderedPageBreak/>
        <w:t>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5"/>
      <w:bookmarkEnd w:id="7"/>
      <w:bookmarkEnd w:id="8"/>
      <w:bookmarkEnd w:id="9"/>
      <w:r w:rsidRPr="00FA6C44">
        <w:rPr>
          <w:rFonts w:eastAsiaTheme="minorHAnsi"/>
          <w:sz w:val="28"/>
          <w:szCs w:val="28"/>
          <w:lang w:eastAsia="en-US"/>
        </w:rPr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а) доля оплаты по отдельному виду товаров, работ, услуг для обеспечения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FA6C44">
        <w:rPr>
          <w:rFonts w:eastAsiaTheme="minorHAnsi"/>
          <w:sz w:val="28"/>
          <w:szCs w:val="28"/>
          <w:lang w:eastAsia="en-US"/>
        </w:rPr>
        <w:t>нужд Республики Башкортостан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муниципального района Татышлинский район Республики Башкортостан и подведомственными им казенными и бюджетными учреждениями в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A6C44">
        <w:rPr>
          <w:rFonts w:eastAsiaTheme="minorHAnsi"/>
          <w:sz w:val="28"/>
          <w:szCs w:val="28"/>
          <w:lang w:eastAsia="en-US"/>
        </w:rPr>
        <w:t>общем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 объеме оплаты по контрактам, включенным в указанные реестры (по графикам платежей), заключенным соответствующими органами местного самоуправления муниципального района Татышлинский район Республики Башкортостан и подведомственными им казенными и бюджетными учреждениями;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>б) доля контрактов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FA6C44">
        <w:rPr>
          <w:rFonts w:eastAsiaTheme="minorHAnsi"/>
          <w:sz w:val="28"/>
          <w:szCs w:val="28"/>
          <w:lang w:eastAsia="en-US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FA6C44">
        <w:rPr>
          <w:rFonts w:eastAsiaTheme="minorHAnsi"/>
          <w:sz w:val="28"/>
          <w:szCs w:val="28"/>
          <w:lang w:eastAsia="en-US"/>
        </w:rPr>
        <w:t>нужд Республики Башкортостан, заключенных в отчетном финансовом году, в общем количестве контрактов этого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FA6C44">
        <w:rPr>
          <w:rFonts w:eastAsiaTheme="minorHAnsi"/>
          <w:sz w:val="28"/>
          <w:szCs w:val="28"/>
          <w:lang w:eastAsia="en-US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FA6C44">
        <w:rPr>
          <w:rFonts w:eastAsiaTheme="minorHAnsi"/>
          <w:sz w:val="28"/>
          <w:szCs w:val="28"/>
          <w:lang w:eastAsia="en-US"/>
        </w:rPr>
        <w:t>рганы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FA6C44">
        <w:rPr>
          <w:rFonts w:eastAsiaTheme="minorHAnsi"/>
          <w:sz w:val="28"/>
          <w:szCs w:val="28"/>
          <w:lang w:eastAsia="en-US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 критерии исходя из определения их значений в процентном отношении к объему осуществляемых органами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>и подведомственными им казенными и бюджетными учреждениями закупок.</w:t>
      </w:r>
      <w:proofErr w:type="gramEnd"/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5. В целях формирования ведомственного перечня органы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О</w:t>
      </w:r>
      <w:r w:rsidRPr="00FA6C44">
        <w:rPr>
          <w:rFonts w:eastAsiaTheme="minorHAnsi"/>
          <w:sz w:val="28"/>
          <w:szCs w:val="28"/>
          <w:lang w:eastAsia="en-US"/>
        </w:rPr>
        <w:t xml:space="preserve">рганы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>при формировании ведомственного перечня вправе включить в него дополнительно: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а) 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lastRenderedPageBreak/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 w:rsidRPr="00FA6C44">
          <w:rPr>
            <w:rFonts w:eastAsiaTheme="minorHAnsi"/>
            <w:sz w:val="28"/>
            <w:szCs w:val="28"/>
            <w:lang w:eastAsia="en-US"/>
          </w:rPr>
          <w:t>приложения № 1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а) с учетом категорий и (или) групп должностей работников органов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и подведомственных им казенных и бюджетных учреждений, если затраты на их приобретение в соответствии с устанавливаемыми на </w:t>
      </w:r>
      <w:r w:rsidRPr="00433A87">
        <w:rPr>
          <w:rFonts w:eastAsiaTheme="minorHAnsi"/>
          <w:sz w:val="28"/>
          <w:szCs w:val="28"/>
          <w:lang w:eastAsia="en-US"/>
        </w:rPr>
        <w:t xml:space="preserve">муниципальном уровне согласно части 4 </w:t>
      </w:r>
      <w:hyperlink r:id="rId10" w:history="1">
        <w:r w:rsidRPr="00433A87">
          <w:rPr>
            <w:rFonts w:eastAsiaTheme="minorHAnsi"/>
            <w:sz w:val="28"/>
            <w:szCs w:val="28"/>
            <w:lang w:eastAsia="en-US"/>
          </w:rPr>
          <w:t>статьи 19</w:t>
        </w:r>
      </w:hyperlink>
      <w:r w:rsidRPr="00433A8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hyperlink r:id="rId11" w:history="1">
        <w:r w:rsidRPr="00433A87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433A87">
        <w:rPr>
          <w:rFonts w:eastAsiaTheme="minorHAnsi"/>
          <w:sz w:val="28"/>
          <w:szCs w:val="28"/>
          <w:lang w:eastAsia="en-US"/>
        </w:rPr>
        <w:t xml:space="preserve"> к определению нормативных затрат на обеспечение</w:t>
      </w:r>
      <w:proofErr w:type="gramEnd"/>
      <w:r w:rsidRPr="00433A87">
        <w:rPr>
          <w:rFonts w:eastAsiaTheme="minorHAnsi"/>
          <w:sz w:val="28"/>
          <w:szCs w:val="28"/>
          <w:lang w:eastAsia="en-US"/>
        </w:rPr>
        <w:t xml:space="preserve"> функций муниципальных органов, в том числе подведомственных им казенных учреждений (далее – требования к определению нормативных затрат), определяются с учетом категорий и (или) групп должностей работников.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FA6C44">
        <w:rPr>
          <w:rFonts w:eastAsiaTheme="minorHAnsi"/>
          <w:sz w:val="28"/>
          <w:szCs w:val="28"/>
          <w:lang w:eastAsia="en-US"/>
        </w:rPr>
        <w:t xml:space="preserve"> органом.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FA6C44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8E60C1" w:rsidRPr="00FA6C44" w:rsidRDefault="008E60C1" w:rsidP="008E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8E60C1" w:rsidRPr="00FA6C44" w:rsidSect="00FB443A">
          <w:headerReference w:type="default" r:id="rId13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8E60C1" w:rsidRPr="00FA6C44" w:rsidRDefault="008E60C1" w:rsidP="008E60C1">
      <w:pPr>
        <w:ind w:left="10745"/>
        <w:rPr>
          <w:sz w:val="28"/>
          <w:szCs w:val="28"/>
        </w:rPr>
      </w:pPr>
      <w:r w:rsidRPr="00FA6C44">
        <w:rPr>
          <w:sz w:val="28"/>
          <w:szCs w:val="28"/>
        </w:rPr>
        <w:lastRenderedPageBreak/>
        <w:t>Приложение № 1</w:t>
      </w:r>
    </w:p>
    <w:p w:rsidR="008E60C1" w:rsidRPr="002C4811" w:rsidRDefault="008E60C1" w:rsidP="008E60C1">
      <w:pPr>
        <w:ind w:left="10745"/>
        <w:rPr>
          <w:sz w:val="20"/>
          <w:szCs w:val="20"/>
        </w:rPr>
      </w:pPr>
      <w:proofErr w:type="gramStart"/>
      <w:r w:rsidRPr="002C4811">
        <w:rPr>
          <w:sz w:val="20"/>
          <w:szCs w:val="20"/>
        </w:rPr>
        <w:t xml:space="preserve">к Правилам определения требований к закупаемым </w:t>
      </w:r>
      <w:r w:rsidRPr="00323109">
        <w:rPr>
          <w:sz w:val="20"/>
          <w:szCs w:val="20"/>
        </w:rPr>
        <w:t xml:space="preserve">органами местного самоуправления </w:t>
      </w:r>
      <w:r>
        <w:rPr>
          <w:sz w:val="20"/>
          <w:szCs w:val="20"/>
        </w:rPr>
        <w:t xml:space="preserve">сельского поселения Нижнебалтачевский сельсовет </w:t>
      </w:r>
      <w:r w:rsidRPr="00323109">
        <w:rPr>
          <w:sz w:val="20"/>
          <w:szCs w:val="20"/>
        </w:rPr>
        <w:t>муниципального района Татышлинский район Республики Башкортостан</w:t>
      </w:r>
      <w:r w:rsidRPr="002C4811">
        <w:rPr>
          <w:sz w:val="20"/>
          <w:szCs w:val="20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8E60C1" w:rsidRPr="00FA6C44" w:rsidRDefault="008E60C1" w:rsidP="008E60C1">
      <w:pPr>
        <w:spacing w:after="240"/>
        <w:jc w:val="right"/>
        <w:rPr>
          <w:b/>
          <w:bCs/>
          <w:sz w:val="28"/>
          <w:szCs w:val="28"/>
        </w:rPr>
      </w:pPr>
      <w:r w:rsidRPr="00FA6C44">
        <w:rPr>
          <w:b/>
          <w:bCs/>
          <w:sz w:val="28"/>
          <w:szCs w:val="28"/>
        </w:rPr>
        <w:t>(форма)</w:t>
      </w:r>
    </w:p>
    <w:p w:rsidR="008E60C1" w:rsidRPr="00FA6C44" w:rsidRDefault="008E60C1" w:rsidP="008E60C1">
      <w:pPr>
        <w:jc w:val="center"/>
        <w:rPr>
          <w:b/>
          <w:bCs/>
          <w:spacing w:val="60"/>
          <w:sz w:val="28"/>
          <w:szCs w:val="28"/>
        </w:rPr>
      </w:pPr>
      <w:r w:rsidRPr="00FA6C44">
        <w:rPr>
          <w:b/>
          <w:bCs/>
          <w:spacing w:val="60"/>
          <w:sz w:val="28"/>
          <w:szCs w:val="28"/>
        </w:rPr>
        <w:t>ПЕРЕЧЕНЬ</w:t>
      </w:r>
    </w:p>
    <w:p w:rsidR="008E60C1" w:rsidRPr="00FA6C44" w:rsidRDefault="008E60C1" w:rsidP="008E60C1">
      <w:pPr>
        <w:jc w:val="center"/>
        <w:rPr>
          <w:b/>
          <w:bCs/>
          <w:sz w:val="28"/>
          <w:szCs w:val="28"/>
        </w:rPr>
      </w:pPr>
      <w:r w:rsidRPr="00FA6C44">
        <w:rPr>
          <w:b/>
          <w:bCs/>
          <w:sz w:val="28"/>
          <w:szCs w:val="28"/>
        </w:rPr>
        <w:t>отдельных видов товаров, работ, услуг, их потребительские свойства (в том числе качеству) и иные характеристики (в том числе предельные цены товаров, работ, услуг) к ним</w:t>
      </w:r>
    </w:p>
    <w:p w:rsidR="008E60C1" w:rsidRPr="00FA6C44" w:rsidRDefault="008E60C1" w:rsidP="008E60C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8E60C1" w:rsidRPr="002C4811" w:rsidTr="008A7F34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№ </w:t>
            </w:r>
            <w:proofErr w:type="gramStart"/>
            <w:r w:rsidRPr="002C4811">
              <w:rPr>
                <w:sz w:val="20"/>
                <w:szCs w:val="20"/>
              </w:rPr>
              <w:t>п</w:t>
            </w:r>
            <w:proofErr w:type="gramEnd"/>
            <w:r w:rsidRPr="002C4811">
              <w:rPr>
                <w:sz w:val="20"/>
                <w:szCs w:val="20"/>
              </w:rPr>
              <w:t>/п</w:t>
            </w:r>
          </w:p>
        </w:tc>
        <w:tc>
          <w:tcPr>
            <w:tcW w:w="822" w:type="dxa"/>
            <w:vMerge w:val="restart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</w:t>
            </w:r>
            <w:r w:rsidRPr="002C4811">
              <w:rPr>
                <w:sz w:val="20"/>
                <w:szCs w:val="20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323109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ом</w:t>
            </w:r>
            <w:r w:rsidRPr="00323109">
              <w:rPr>
                <w:sz w:val="20"/>
                <w:szCs w:val="20"/>
              </w:rPr>
              <w:t xml:space="preserve"> местного самоуправления муниципального района Татышлинский район Республики Башкортостан</w:t>
            </w:r>
          </w:p>
        </w:tc>
      </w:tr>
      <w:tr w:rsidR="008E60C1" w:rsidRPr="002C4811" w:rsidTr="008A7F34">
        <w:trPr>
          <w:cantSplit/>
          <w:tblHeader/>
        </w:trPr>
        <w:tc>
          <w:tcPr>
            <w:tcW w:w="482" w:type="dxa"/>
            <w:vMerge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</w:t>
            </w:r>
            <w:r w:rsidRPr="002C4811">
              <w:rPr>
                <w:sz w:val="20"/>
                <w:szCs w:val="20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</w:t>
            </w:r>
            <w:r w:rsidRPr="002C4811"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</w:t>
            </w:r>
            <w:r w:rsidRPr="002C4811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</w:t>
            </w:r>
            <w:r w:rsidRPr="002C4811"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</w:t>
            </w:r>
            <w:r w:rsidRPr="002C4811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обоснование отклонения значения характерис</w:t>
            </w:r>
            <w:r w:rsidRPr="002C4811">
              <w:rPr>
                <w:sz w:val="20"/>
                <w:szCs w:val="20"/>
              </w:rPr>
              <w:softHyphen/>
              <w:t>тики от утвержден</w:t>
            </w:r>
            <w:r w:rsidRPr="002C4811">
              <w:rPr>
                <w:sz w:val="20"/>
                <w:szCs w:val="20"/>
              </w:rPr>
              <w:softHyphen/>
              <w:t>ной Правительством Российской Федерации</w:t>
            </w:r>
          </w:p>
        </w:tc>
        <w:tc>
          <w:tcPr>
            <w:tcW w:w="1560" w:type="dxa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функциональ</w:t>
            </w:r>
            <w:r w:rsidRPr="002C4811">
              <w:rPr>
                <w:sz w:val="20"/>
                <w:szCs w:val="20"/>
              </w:rPr>
              <w:softHyphen/>
              <w:t>ное назначение </w:t>
            </w:r>
            <w:r w:rsidRPr="002C4811">
              <w:rPr>
                <w:rStyle w:val="a8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8E60C1" w:rsidRPr="002C4811" w:rsidTr="008A7F34">
        <w:trPr>
          <w:cantSplit/>
        </w:trPr>
        <w:tc>
          <w:tcPr>
            <w:tcW w:w="15763" w:type="dxa"/>
            <w:gridSpan w:val="11"/>
            <w:vAlign w:val="center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proofErr w:type="gramStart"/>
            <w:r w:rsidRPr="002C481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Pr="00323109">
              <w:rPr>
                <w:sz w:val="20"/>
                <w:szCs w:val="20"/>
              </w:rPr>
              <w:t xml:space="preserve">органами местного самоуправления </w:t>
            </w:r>
            <w:r>
              <w:rPr>
                <w:sz w:val="20"/>
                <w:szCs w:val="20"/>
              </w:rPr>
              <w:t xml:space="preserve">сельского поселения Нижнебалтачевский сельсовет </w:t>
            </w:r>
            <w:r w:rsidRPr="00323109">
              <w:rPr>
                <w:sz w:val="20"/>
                <w:szCs w:val="20"/>
              </w:rPr>
              <w:t>муниципального района Татышлинский район Республики Башкортостан</w:t>
            </w:r>
            <w:r w:rsidRPr="002C4811">
              <w:rPr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8E60C1" w:rsidRPr="002C4811" w:rsidTr="008A7F34">
        <w:tc>
          <w:tcPr>
            <w:tcW w:w="48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</w:tr>
      <w:tr w:rsidR="008E60C1" w:rsidRPr="002C4811" w:rsidTr="008A7F34">
        <w:tc>
          <w:tcPr>
            <w:tcW w:w="48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</w:tr>
      <w:tr w:rsidR="008E60C1" w:rsidRPr="002C4811" w:rsidTr="008A7F34">
        <w:trPr>
          <w:cantSplit/>
        </w:trPr>
        <w:tc>
          <w:tcPr>
            <w:tcW w:w="15763" w:type="dxa"/>
            <w:gridSpan w:val="11"/>
            <w:vAlign w:val="center"/>
          </w:tcPr>
          <w:p w:rsidR="008E60C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органом </w:t>
            </w:r>
            <w:r>
              <w:rPr>
                <w:sz w:val="20"/>
                <w:szCs w:val="20"/>
              </w:rPr>
              <w:t xml:space="preserve">местного самоуправления </w:t>
            </w:r>
          </w:p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Нижнебалтачевский сельсовет муниципального района Татышлинский район </w:t>
            </w:r>
            <w:r w:rsidRPr="002C4811">
              <w:rPr>
                <w:sz w:val="20"/>
                <w:szCs w:val="20"/>
              </w:rPr>
              <w:t>Республики Башкортостан</w:t>
            </w:r>
          </w:p>
        </w:tc>
      </w:tr>
      <w:tr w:rsidR="008E60C1" w:rsidRPr="002C4811" w:rsidTr="008A7F34">
        <w:tc>
          <w:tcPr>
            <w:tcW w:w="48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8E60C1" w:rsidRPr="002C4811" w:rsidTr="008A7F34">
        <w:tc>
          <w:tcPr>
            <w:tcW w:w="48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8E60C1" w:rsidRPr="002C4811" w:rsidTr="008A7F34">
        <w:tc>
          <w:tcPr>
            <w:tcW w:w="48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8E60C1" w:rsidRPr="002C4811" w:rsidRDefault="008E60C1" w:rsidP="008A7F3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8E60C1" w:rsidRPr="002C4811" w:rsidRDefault="008E60C1" w:rsidP="008A7F34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</w:tbl>
    <w:p w:rsidR="008E60C1" w:rsidRDefault="008E60C1" w:rsidP="008E60C1"/>
    <w:p w:rsidR="008E60C1" w:rsidRDefault="008E60C1" w:rsidP="008E60C1">
      <w:pPr>
        <w:adjustRightInd w:val="0"/>
        <w:ind w:left="11482"/>
        <w:outlineLvl w:val="0"/>
        <w:rPr>
          <w:sz w:val="30"/>
          <w:szCs w:val="30"/>
        </w:rPr>
      </w:pPr>
    </w:p>
    <w:p w:rsidR="008E60C1" w:rsidRDefault="008E60C1" w:rsidP="008E60C1">
      <w:pPr>
        <w:adjustRightInd w:val="0"/>
        <w:ind w:left="11482"/>
        <w:outlineLvl w:val="0"/>
        <w:rPr>
          <w:sz w:val="28"/>
          <w:szCs w:val="28"/>
        </w:rPr>
      </w:pPr>
    </w:p>
    <w:p w:rsidR="008E60C1" w:rsidRPr="00FA6C44" w:rsidRDefault="008E60C1" w:rsidP="008E60C1">
      <w:pPr>
        <w:adjustRightInd w:val="0"/>
        <w:ind w:left="11482"/>
        <w:outlineLvl w:val="0"/>
        <w:rPr>
          <w:sz w:val="28"/>
          <w:szCs w:val="28"/>
        </w:rPr>
      </w:pPr>
      <w:r w:rsidRPr="00FA6C44">
        <w:rPr>
          <w:sz w:val="28"/>
          <w:szCs w:val="28"/>
        </w:rPr>
        <w:lastRenderedPageBreak/>
        <w:t>Приложение № 2</w:t>
      </w:r>
    </w:p>
    <w:p w:rsidR="008E60C1" w:rsidRPr="00AE5AF6" w:rsidRDefault="008E60C1" w:rsidP="008E60C1">
      <w:pPr>
        <w:adjustRightInd w:val="0"/>
        <w:ind w:left="11482"/>
        <w:rPr>
          <w:sz w:val="20"/>
          <w:szCs w:val="20"/>
        </w:rPr>
      </w:pPr>
      <w:proofErr w:type="gramStart"/>
      <w:r w:rsidRPr="00AE5AF6">
        <w:rPr>
          <w:sz w:val="20"/>
          <w:szCs w:val="20"/>
        </w:rPr>
        <w:t xml:space="preserve">к Правилам определения требований к закупаемым </w:t>
      </w:r>
      <w:r w:rsidRPr="00323109">
        <w:rPr>
          <w:sz w:val="20"/>
          <w:szCs w:val="20"/>
        </w:rPr>
        <w:t xml:space="preserve">органами местного самоуправления </w:t>
      </w:r>
      <w:r>
        <w:rPr>
          <w:sz w:val="20"/>
          <w:szCs w:val="20"/>
        </w:rPr>
        <w:t xml:space="preserve">сельского поселения Нижнебалтачевский сельсовет </w:t>
      </w:r>
      <w:r w:rsidRPr="00323109">
        <w:rPr>
          <w:sz w:val="20"/>
          <w:szCs w:val="20"/>
        </w:rPr>
        <w:t>муниципального района Татышлинский район Республики Башкортостан</w:t>
      </w:r>
      <w:r w:rsidRPr="00AE5AF6">
        <w:rPr>
          <w:sz w:val="20"/>
          <w:szCs w:val="20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8E60C1" w:rsidRDefault="008E60C1" w:rsidP="008E60C1">
      <w:pPr>
        <w:jc w:val="center"/>
        <w:rPr>
          <w:b/>
          <w:bCs/>
          <w:spacing w:val="60"/>
          <w:sz w:val="30"/>
          <w:szCs w:val="30"/>
        </w:rPr>
      </w:pPr>
    </w:p>
    <w:p w:rsidR="008E60C1" w:rsidRPr="00FA6C44" w:rsidRDefault="008E60C1" w:rsidP="008E60C1">
      <w:pPr>
        <w:jc w:val="center"/>
        <w:rPr>
          <w:b/>
          <w:bCs/>
          <w:spacing w:val="60"/>
          <w:sz w:val="28"/>
          <w:szCs w:val="28"/>
        </w:rPr>
      </w:pPr>
      <w:r w:rsidRPr="00FA6C44">
        <w:rPr>
          <w:b/>
          <w:bCs/>
          <w:spacing w:val="60"/>
          <w:sz w:val="28"/>
          <w:szCs w:val="28"/>
        </w:rPr>
        <w:t>ОБЯЗАТЕЛЬНЫЙ ПЕРЕЧЕНЬ</w:t>
      </w:r>
    </w:p>
    <w:p w:rsidR="008E60C1" w:rsidRPr="00FA6C44" w:rsidRDefault="008E60C1" w:rsidP="008E60C1">
      <w:pPr>
        <w:jc w:val="center"/>
        <w:rPr>
          <w:b/>
          <w:bCs/>
          <w:sz w:val="28"/>
          <w:szCs w:val="28"/>
        </w:rPr>
      </w:pPr>
      <w:proofErr w:type="gramStart"/>
      <w:r w:rsidRPr="00FA6C44">
        <w:rPr>
          <w:b/>
          <w:bCs/>
          <w:sz w:val="28"/>
          <w:szCs w:val="28"/>
        </w:rPr>
        <w:t xml:space="preserve">отдельных видов товаров, работ, услуг, закупаемых </w:t>
      </w:r>
      <w:r w:rsidRPr="00323109">
        <w:rPr>
          <w:b/>
          <w:bCs/>
          <w:sz w:val="28"/>
          <w:szCs w:val="28"/>
        </w:rPr>
        <w:t xml:space="preserve">органами местного самоуправления </w:t>
      </w:r>
      <w:r>
        <w:rPr>
          <w:b/>
          <w:bCs/>
          <w:sz w:val="28"/>
          <w:szCs w:val="28"/>
        </w:rPr>
        <w:t xml:space="preserve">сельского поселения Нижнебалтачевский сельсовет </w:t>
      </w:r>
      <w:r w:rsidRPr="00323109">
        <w:rPr>
          <w:b/>
          <w:bCs/>
          <w:sz w:val="28"/>
          <w:szCs w:val="28"/>
        </w:rPr>
        <w:t>муниципального района Татышлинский район Республики Башкортостан</w:t>
      </w:r>
      <w:r w:rsidRPr="00FA6C44">
        <w:rPr>
          <w:b/>
          <w:bCs/>
          <w:sz w:val="28"/>
          <w:szCs w:val="28"/>
        </w:rPr>
        <w:t xml:space="preserve"> и подведомственными им казенными и бюджетными учре</w:t>
      </w:r>
      <w:r>
        <w:rPr>
          <w:b/>
          <w:bCs/>
          <w:sz w:val="28"/>
          <w:szCs w:val="28"/>
        </w:rPr>
        <w:t xml:space="preserve">ждениями, в отношении которых </w:t>
      </w:r>
      <w:bookmarkStart w:id="10" w:name="_GoBack"/>
      <w:bookmarkEnd w:id="10"/>
      <w:r w:rsidRPr="00FA6C44">
        <w:rPr>
          <w:b/>
          <w:bCs/>
          <w:sz w:val="28"/>
          <w:szCs w:val="28"/>
        </w:rPr>
        <w:t xml:space="preserve">определяются требования к их потребительским свойствам (в том числе качеству) и иным характеристикам (в том числе предельные цены товаров, работ, услуг) </w:t>
      </w:r>
      <w:proofErr w:type="gramEnd"/>
    </w:p>
    <w:p w:rsidR="008E60C1" w:rsidRPr="00B412F4" w:rsidRDefault="008E60C1" w:rsidP="008E60C1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246"/>
        <w:gridCol w:w="704"/>
        <w:gridCol w:w="1980"/>
        <w:gridCol w:w="2383"/>
        <w:gridCol w:w="554"/>
        <w:gridCol w:w="835"/>
        <w:gridCol w:w="1473"/>
        <w:gridCol w:w="1439"/>
        <w:gridCol w:w="1435"/>
        <w:gridCol w:w="1576"/>
        <w:gridCol w:w="1582"/>
        <w:gridCol w:w="1429"/>
      </w:tblGrid>
      <w:tr w:rsidR="008E60C1" w:rsidTr="008A7F34">
        <w:trPr>
          <w:jc w:val="center"/>
        </w:trPr>
        <w:tc>
          <w:tcPr>
            <w:tcW w:w="79" w:type="pct"/>
            <w:vMerge w:val="restar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№</w:t>
            </w:r>
          </w:p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proofErr w:type="gramStart"/>
            <w:r w:rsidRPr="003D0D85">
              <w:rPr>
                <w:b/>
                <w:sz w:val="12"/>
                <w:szCs w:val="12"/>
              </w:rPr>
              <w:t>п</w:t>
            </w:r>
            <w:proofErr w:type="gramEnd"/>
            <w:r w:rsidRPr="003D0D85">
              <w:rPr>
                <w:b/>
                <w:sz w:val="12"/>
                <w:szCs w:val="12"/>
              </w:rPr>
              <w:t>/п</w:t>
            </w:r>
          </w:p>
        </w:tc>
        <w:tc>
          <w:tcPr>
            <w:tcW w:w="225" w:type="pct"/>
            <w:vMerge w:val="restart"/>
          </w:tcPr>
          <w:p w:rsidR="008E60C1" w:rsidRPr="003D0D85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r w:rsidR="00A50FA1" w:rsidRPr="00A50FA1">
              <w:rPr>
                <w:sz w:val="20"/>
                <w:szCs w:val="20"/>
              </w:rPr>
              <w:fldChar w:fldCharType="begin"/>
            </w:r>
            <w:r>
              <w:instrText xml:space="preserve"> HYPERLINK "consultantplus://offline/ref=F1CD5B50348981D1DCA8F276C2F9B9023BFE633DA5BFC2AE610B1C386Eg8U8H" </w:instrText>
            </w:r>
            <w:r w:rsidR="00A50FA1" w:rsidRPr="00A50FA1">
              <w:rPr>
                <w:sz w:val="20"/>
                <w:szCs w:val="20"/>
              </w:rPr>
              <w:fldChar w:fldCharType="separate"/>
            </w:r>
            <w:r w:rsidRPr="003D0D85">
              <w:rPr>
                <w:b/>
                <w:sz w:val="12"/>
                <w:szCs w:val="12"/>
              </w:rPr>
              <w:t>ОКПД</w:t>
            </w:r>
            <w:hyperlink r:id="rId14" w:history="1">
              <w:r w:rsidRPr="003D0D85">
                <w:rPr>
                  <w:b/>
                  <w:sz w:val="12"/>
                  <w:szCs w:val="12"/>
                </w:rPr>
                <w:t>&lt;*</w:t>
              </w:r>
              <w:r>
                <w:rPr>
                  <w:b/>
                  <w:sz w:val="12"/>
                  <w:szCs w:val="12"/>
                </w:rPr>
                <w:t>*</w:t>
              </w:r>
              <w:r w:rsidRPr="003D0D85">
                <w:rPr>
                  <w:b/>
                  <w:sz w:val="12"/>
                  <w:szCs w:val="12"/>
                </w:rPr>
                <w:t>&gt;</w:t>
              </w:r>
            </w:hyperlink>
          </w:p>
          <w:p w:rsidR="008E60C1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 </w:t>
            </w:r>
            <w:r w:rsidR="00A50FA1">
              <w:rPr>
                <w:b/>
                <w:sz w:val="12"/>
                <w:szCs w:val="12"/>
              </w:rPr>
              <w:fldChar w:fldCharType="end"/>
            </w:r>
          </w:p>
          <w:p w:rsidR="008E60C1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8E60C1" w:rsidRPr="003D0D85" w:rsidRDefault="008E60C1" w:rsidP="008A7F34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 w:val="restart"/>
          </w:tcPr>
          <w:p w:rsidR="008E60C1" w:rsidRPr="002143C7" w:rsidRDefault="008E60C1" w:rsidP="008A7F34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3" w:type="pct"/>
            <w:gridSpan w:val="9"/>
            <w:vAlign w:val="center"/>
          </w:tcPr>
          <w:p w:rsidR="008E60C1" w:rsidRPr="002143C7" w:rsidRDefault="008E60C1" w:rsidP="008A7F34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 w:rsidRPr="002143C7"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 &lt;*&gt; отдельных видов товаров, работ, услуг</w:t>
            </w:r>
          </w:p>
        </w:tc>
      </w:tr>
      <w:tr w:rsidR="008E60C1" w:rsidTr="008A7F34">
        <w:trPr>
          <w:trHeight w:val="249"/>
          <w:jc w:val="center"/>
        </w:trPr>
        <w:tc>
          <w:tcPr>
            <w:tcW w:w="79" w:type="pct"/>
            <w:vMerge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8E60C1" w:rsidRPr="003D0D85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8E60C1" w:rsidRPr="002143C7" w:rsidRDefault="008E60C1" w:rsidP="008A7F34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8E60C1" w:rsidRPr="002143C7" w:rsidRDefault="008E60C1" w:rsidP="008A7F34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44" w:type="pct"/>
            <w:gridSpan w:val="2"/>
            <w:vAlign w:val="center"/>
          </w:tcPr>
          <w:p w:rsidR="008E60C1" w:rsidRPr="002143C7" w:rsidRDefault="008E60C1" w:rsidP="008A7F34">
            <w:pPr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857" w:type="pct"/>
            <w:gridSpan w:val="6"/>
            <w:vAlign w:val="center"/>
          </w:tcPr>
          <w:p w:rsidR="008E60C1" w:rsidRPr="002143C7" w:rsidRDefault="008E60C1" w:rsidP="008A7F34">
            <w:pPr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8E60C1" w:rsidTr="008A7F34">
        <w:trPr>
          <w:trHeight w:val="229"/>
          <w:jc w:val="center"/>
        </w:trPr>
        <w:tc>
          <w:tcPr>
            <w:tcW w:w="79" w:type="pct"/>
            <w:vMerge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8E60C1" w:rsidRPr="003D0D85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8E60C1" w:rsidRPr="002143C7" w:rsidRDefault="008E60C1" w:rsidP="008A7F34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/>
          </w:tcPr>
          <w:p w:rsidR="008E60C1" w:rsidRPr="002143C7" w:rsidRDefault="008E60C1" w:rsidP="008A7F34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E60C1" w:rsidRPr="002143C7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 xml:space="preserve">Код по </w:t>
            </w:r>
            <w:hyperlink r:id="rId15" w:history="1">
              <w:r w:rsidRPr="002143C7">
                <w:rPr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266" w:type="pct"/>
            <w:vMerge w:val="restart"/>
            <w:vAlign w:val="center"/>
          </w:tcPr>
          <w:p w:rsidR="008E60C1" w:rsidRPr="002143C7" w:rsidRDefault="008E60C1" w:rsidP="008A7F34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93" w:type="pct"/>
            <w:gridSpan w:val="4"/>
          </w:tcPr>
          <w:p w:rsidR="008E60C1" w:rsidRPr="002143C7" w:rsidRDefault="008E60C1" w:rsidP="008A7F34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bCs/>
                <w:sz w:val="12"/>
                <w:szCs w:val="12"/>
              </w:rPr>
              <w:t>Должности муниципальной службы Адми</w:t>
            </w:r>
            <w:r>
              <w:rPr>
                <w:b/>
                <w:bCs/>
                <w:sz w:val="12"/>
                <w:szCs w:val="12"/>
              </w:rPr>
              <w:t>нистрации муниципального района</w:t>
            </w:r>
          </w:p>
        </w:tc>
        <w:tc>
          <w:tcPr>
            <w:tcW w:w="506" w:type="pct"/>
            <w:vMerge w:val="restart"/>
          </w:tcPr>
          <w:p w:rsidR="008E60C1" w:rsidRPr="002143C7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bCs/>
                <w:sz w:val="12"/>
                <w:szCs w:val="12"/>
              </w:rPr>
              <w:t xml:space="preserve">Руководители </w:t>
            </w:r>
            <w:r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>
              <w:rPr>
                <w:b/>
                <w:bCs/>
                <w:sz w:val="12"/>
                <w:szCs w:val="12"/>
              </w:rPr>
              <w:t xml:space="preserve">муниципального района </w:t>
            </w:r>
          </w:p>
        </w:tc>
        <w:tc>
          <w:tcPr>
            <w:tcW w:w="458" w:type="pct"/>
            <w:vMerge w:val="restart"/>
          </w:tcPr>
          <w:p w:rsidR="008E60C1" w:rsidRPr="002143C7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 xml:space="preserve">Сотрудники </w:t>
            </w:r>
            <w:r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>
              <w:rPr>
                <w:b/>
                <w:bCs/>
                <w:sz w:val="12"/>
                <w:szCs w:val="12"/>
              </w:rPr>
              <w:t>муниципального района</w:t>
            </w:r>
            <w:r w:rsidRPr="002143C7">
              <w:rPr>
                <w:b/>
                <w:sz w:val="12"/>
                <w:szCs w:val="12"/>
              </w:rPr>
              <w:t xml:space="preserve"> за исключением руководителей </w:t>
            </w:r>
            <w:r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>
              <w:rPr>
                <w:b/>
                <w:bCs/>
                <w:sz w:val="12"/>
                <w:szCs w:val="12"/>
              </w:rPr>
              <w:t>муниципального района</w:t>
            </w:r>
          </w:p>
        </w:tc>
      </w:tr>
      <w:tr w:rsidR="008E60C1" w:rsidTr="008A7F34">
        <w:trPr>
          <w:trHeight w:val="1455"/>
          <w:jc w:val="center"/>
        </w:trPr>
        <w:tc>
          <w:tcPr>
            <w:tcW w:w="79" w:type="pct"/>
            <w:vMerge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8E60C1" w:rsidRPr="003D0D85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8E60C1" w:rsidRPr="003D0D85" w:rsidRDefault="008E60C1" w:rsidP="008A7F34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/>
          </w:tcPr>
          <w:p w:rsidR="008E60C1" w:rsidRPr="003D0D85" w:rsidRDefault="008E60C1" w:rsidP="008A7F34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77" w:type="pct"/>
            <w:vMerge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pct"/>
            <w:vMerge/>
            <w:vAlign w:val="center"/>
          </w:tcPr>
          <w:p w:rsidR="008E60C1" w:rsidRPr="003D0D85" w:rsidRDefault="008E60C1" w:rsidP="008A7F34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86" w:right="-107" w:firstLine="1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Высшая должность</w:t>
            </w: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Главная должность</w:t>
            </w:r>
          </w:p>
          <w:p w:rsidR="008E60C1" w:rsidRPr="003D0D85" w:rsidRDefault="008E60C1" w:rsidP="008A7F34">
            <w:pPr>
              <w:ind w:left="-88" w:right="-103" w:hanging="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ind w:left="-88" w:right="-113" w:hanging="2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Ведущая должность</w:t>
            </w:r>
          </w:p>
          <w:p w:rsidR="008E60C1" w:rsidRPr="003D0D85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8E60C1" w:rsidRPr="002143C7" w:rsidRDefault="008E60C1" w:rsidP="008A7F34">
            <w:pPr>
              <w:ind w:left="-88" w:right="-110" w:hanging="28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Старшая, младшая должности</w:t>
            </w:r>
          </w:p>
        </w:tc>
        <w:tc>
          <w:tcPr>
            <w:tcW w:w="506" w:type="pct"/>
            <w:vMerge/>
          </w:tcPr>
          <w:p w:rsidR="008E60C1" w:rsidRPr="003D0D85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8" w:type="pct"/>
            <w:vMerge/>
          </w:tcPr>
          <w:p w:rsidR="008E60C1" w:rsidRPr="003D0D85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1</w:t>
            </w:r>
          </w:p>
        </w:tc>
        <w:tc>
          <w:tcPr>
            <w:tcW w:w="225" w:type="pct"/>
          </w:tcPr>
          <w:p w:rsidR="008E60C1" w:rsidRPr="00A27681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26.20.11</w:t>
            </w:r>
          </w:p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pct"/>
          </w:tcPr>
          <w:p w:rsidR="008E60C1" w:rsidRPr="003D0D85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proofErr w:type="gramStart"/>
            <w:r w:rsidRPr="00A27681">
              <w:rPr>
                <w:sz w:val="12"/>
                <w:szCs w:val="1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proofErr w:type="gramEnd"/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16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8E60C1" w:rsidRPr="003D0D85" w:rsidRDefault="008E60C1" w:rsidP="008A7F34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8E60C1" w:rsidRPr="00F96D60" w:rsidRDefault="008E60C1" w:rsidP="008A7F34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</w:t>
            </w:r>
          </w:p>
        </w:tc>
        <w:tc>
          <w:tcPr>
            <w:tcW w:w="225" w:type="pct"/>
          </w:tcPr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.15</w:t>
            </w:r>
          </w:p>
        </w:tc>
        <w:tc>
          <w:tcPr>
            <w:tcW w:w="633" w:type="pct"/>
          </w:tcPr>
          <w:p w:rsidR="008E60C1" w:rsidRPr="003A38B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A38B1">
              <w:rPr>
                <w:sz w:val="12"/>
                <w:szCs w:val="12"/>
              </w:rPr>
              <w:t>ств дл</w:t>
            </w:r>
            <w:proofErr w:type="gramEnd"/>
            <w:r w:rsidRPr="003A38B1">
              <w:rPr>
                <w:sz w:val="12"/>
                <w:szCs w:val="12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8E60C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</w:p>
          <w:p w:rsidR="008E60C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компьютеры персональные настольные, рабочие станции вывода</w:t>
            </w:r>
          </w:p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17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  <w:proofErr w:type="gramEnd"/>
          </w:p>
        </w:tc>
        <w:tc>
          <w:tcPr>
            <w:tcW w:w="177" w:type="pct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8E60C1" w:rsidRPr="003D0D85" w:rsidRDefault="008E60C1" w:rsidP="008A7F34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225" w:type="pct"/>
          </w:tcPr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.16</w:t>
            </w:r>
          </w:p>
        </w:tc>
        <w:tc>
          <w:tcPr>
            <w:tcW w:w="633" w:type="pct"/>
          </w:tcPr>
          <w:p w:rsidR="008E60C1" w:rsidRPr="003A38B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E60C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>
              <w:rPr>
                <w:sz w:val="12"/>
                <w:szCs w:val="12"/>
              </w:rPr>
              <w:t xml:space="preserve"> </w:t>
            </w:r>
            <w:hyperlink r:id="rId18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8E60C1" w:rsidRPr="003D0D85" w:rsidRDefault="008E60C1" w:rsidP="008A7F34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</w:tcPr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3" w:type="pct"/>
          </w:tcPr>
          <w:p w:rsidR="008E60C1" w:rsidRPr="008B7EED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8B7EED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8E60C1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19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  <w:proofErr w:type="gramEnd"/>
          </w:p>
        </w:tc>
        <w:tc>
          <w:tcPr>
            <w:tcW w:w="177" w:type="pct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10 тыс.</w:t>
            </w:r>
          </w:p>
        </w:tc>
        <w:tc>
          <w:tcPr>
            <w:tcW w:w="504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5 тыс.</w:t>
            </w:r>
          </w:p>
        </w:tc>
        <w:tc>
          <w:tcPr>
            <w:tcW w:w="50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  <w:vMerge w:val="restar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5</w:t>
            </w:r>
          </w:p>
        </w:tc>
        <w:tc>
          <w:tcPr>
            <w:tcW w:w="225" w:type="pct"/>
            <w:vMerge w:val="restart"/>
          </w:tcPr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.10.2</w:t>
            </w:r>
          </w:p>
        </w:tc>
        <w:tc>
          <w:tcPr>
            <w:tcW w:w="633" w:type="pct"/>
            <w:vMerge w:val="restart"/>
          </w:tcPr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Автомобили легковые</w:t>
            </w:r>
            <w:r>
              <w:rPr>
                <w:sz w:val="12"/>
                <w:szCs w:val="12"/>
              </w:rPr>
              <w:t xml:space="preserve"> </w:t>
            </w:r>
          </w:p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 xml:space="preserve">Пояснения по требуемой продукции: </w:t>
            </w:r>
            <w:r w:rsidRPr="00D57E02">
              <w:rPr>
                <w:sz w:val="12"/>
                <w:szCs w:val="12"/>
              </w:rPr>
              <w:t xml:space="preserve">служебные легковые автомобили для транспортного обеспечения работников органов местного самоуправления муниципального района, муниципальных казенных и бюджетных учреждений муниципального района </w:t>
            </w:r>
            <w:proofErr w:type="gramEnd"/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77" w:type="pct"/>
          </w:tcPr>
          <w:p w:rsidR="008E60C1" w:rsidRPr="003D0D85" w:rsidRDefault="008E60C1" w:rsidP="008A7F34">
            <w:pPr>
              <w:pStyle w:val="ConsPlusNormal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251</w:t>
            </w:r>
          </w:p>
        </w:tc>
        <w:tc>
          <w:tcPr>
            <w:tcW w:w="266" w:type="pct"/>
          </w:tcPr>
          <w:p w:rsidR="008E60C1" w:rsidRPr="003D0D85" w:rsidRDefault="008E60C1" w:rsidP="008A7F34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9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5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8E60C1" w:rsidRPr="003D0D85" w:rsidRDefault="008E60C1" w:rsidP="008A7F34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150</w:t>
            </w: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  <w:vMerge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8E60C1" w:rsidRPr="003D0D85" w:rsidRDefault="008E60C1" w:rsidP="008A7F34">
            <w:pPr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762" w:type="pct"/>
          </w:tcPr>
          <w:p w:rsidR="008E60C1" w:rsidRPr="003D0D85" w:rsidRDefault="008E60C1" w:rsidP="008A7F34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77" w:type="pct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90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55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8E60C1" w:rsidRPr="003D0D85" w:rsidRDefault="008E60C1" w:rsidP="008A7F34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6</w:t>
            </w:r>
          </w:p>
        </w:tc>
        <w:tc>
          <w:tcPr>
            <w:tcW w:w="225" w:type="pct"/>
          </w:tcPr>
          <w:p w:rsidR="008E60C1" w:rsidRPr="003D0D85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.10.3</w:t>
            </w:r>
          </w:p>
        </w:tc>
        <w:tc>
          <w:tcPr>
            <w:tcW w:w="633" w:type="pct"/>
          </w:tcPr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5" w:type="pct"/>
          </w:tcPr>
          <w:p w:rsidR="008E60C1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3" w:type="pct"/>
          </w:tcPr>
          <w:p w:rsidR="008E60C1" w:rsidRPr="003D0D85" w:rsidRDefault="008E60C1" w:rsidP="008A7F34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trHeight w:val="726"/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5" w:type="pct"/>
          </w:tcPr>
          <w:p w:rsidR="008E60C1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3" w:type="pct"/>
          </w:tcPr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металлическая для офисов</w:t>
            </w:r>
          </w:p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5" w:type="pct"/>
          </w:tcPr>
          <w:p w:rsidR="008E60C1" w:rsidRDefault="008E60C1" w:rsidP="008A7F34">
            <w:pPr>
              <w:adjustRightInd w:val="0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31.01.11.150</w:t>
            </w:r>
          </w:p>
        </w:tc>
        <w:tc>
          <w:tcPr>
            <w:tcW w:w="633" w:type="pct"/>
          </w:tcPr>
          <w:p w:rsidR="008E60C1" w:rsidRPr="002A3F09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8E60C1" w:rsidRPr="003D0D8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60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8E60C1" w:rsidRPr="003D0D85" w:rsidRDefault="008E60C1" w:rsidP="008A7F34">
            <w:pPr>
              <w:ind w:left="-54" w:right="-56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:rsidR="008E60C1" w:rsidRDefault="008E60C1" w:rsidP="008A7F34">
            <w:pPr>
              <w:jc w:val="center"/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6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8" w:type="pct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</w:tr>
      <w:tr w:rsidR="008E60C1" w:rsidTr="008A7F34">
        <w:trPr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5" w:type="pct"/>
          </w:tcPr>
          <w:p w:rsidR="008E60C1" w:rsidRDefault="008E60C1" w:rsidP="008A7F34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3" w:type="pct"/>
          </w:tcPr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деревянная для офисов</w:t>
            </w:r>
          </w:p>
          <w:p w:rsidR="008E60C1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 xml:space="preserve">ебель </w:t>
            </w:r>
            <w:r w:rsidRPr="002A3F09">
              <w:rPr>
                <w:sz w:val="12"/>
                <w:szCs w:val="12"/>
              </w:rPr>
              <w:t>деревянная</w:t>
            </w:r>
            <w:r w:rsidRPr="003D0D85">
              <w:rPr>
                <w:sz w:val="12"/>
                <w:szCs w:val="12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Pr="00994CC2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gramStart"/>
            <w:r w:rsidRPr="00994CC2">
              <w:rPr>
                <w:sz w:val="12"/>
                <w:szCs w:val="12"/>
              </w:rPr>
              <w:t>твердо-лиственных</w:t>
            </w:r>
            <w:proofErr w:type="gram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мягколиственных пород</w:t>
            </w:r>
          </w:p>
        </w:tc>
        <w:tc>
          <w:tcPr>
            <w:tcW w:w="460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Pr="00994CC2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59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Pr="00FB0175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04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Default="008E60C1" w:rsidP="008A7F34">
            <w:pPr>
              <w:jc w:val="center"/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06" w:type="pct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Default="008E60C1" w:rsidP="008A7F34">
            <w:pPr>
              <w:jc w:val="center"/>
            </w:pPr>
            <w:r w:rsidRPr="00D411D9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58" w:type="pct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Default="008E60C1" w:rsidP="008A7F34">
            <w:pPr>
              <w:jc w:val="center"/>
            </w:pPr>
            <w:r w:rsidRPr="00D411D9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</w:tr>
      <w:tr w:rsidR="008E60C1" w:rsidTr="008A7F34">
        <w:trPr>
          <w:trHeight w:val="2760"/>
          <w:jc w:val="center"/>
        </w:trPr>
        <w:tc>
          <w:tcPr>
            <w:tcW w:w="79" w:type="pct"/>
          </w:tcPr>
          <w:p w:rsidR="008E60C1" w:rsidRPr="003D0D85" w:rsidRDefault="008E60C1" w:rsidP="008A7F34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225" w:type="pct"/>
          </w:tcPr>
          <w:p w:rsidR="008E60C1" w:rsidRPr="002A3F09" w:rsidRDefault="008E60C1" w:rsidP="008A7F34">
            <w:pPr>
              <w:adjustRightInd w:val="0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31.01.12.160</w:t>
            </w:r>
          </w:p>
        </w:tc>
        <w:tc>
          <w:tcPr>
            <w:tcW w:w="633" w:type="pct"/>
          </w:tcPr>
          <w:p w:rsidR="008E60C1" w:rsidRPr="002A3F09" w:rsidRDefault="008E60C1" w:rsidP="008A7F34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762" w:type="pct"/>
          </w:tcPr>
          <w:p w:rsidR="008E60C1" w:rsidRPr="003D0D85" w:rsidRDefault="008E60C1" w:rsidP="008A7F34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77" w:type="pct"/>
            <w:vAlign w:val="center"/>
          </w:tcPr>
          <w:p w:rsidR="008E60C1" w:rsidRPr="003D0D85" w:rsidRDefault="008E60C1" w:rsidP="008A7F34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994CC2">
              <w:rPr>
                <w:sz w:val="12"/>
                <w:szCs w:val="12"/>
              </w:rPr>
              <w:t xml:space="preserve"> 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  <w:proofErr w:type="gramEnd"/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220F6A">
              <w:rPr>
                <w:sz w:val="12"/>
                <w:szCs w:val="12"/>
              </w:rPr>
              <w:t xml:space="preserve">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60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Pr="006B6C9A" w:rsidRDefault="008E60C1" w:rsidP="008A7F34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proofErr w:type="gramStart"/>
            <w:r w:rsidRPr="006B6C9A">
              <w:rPr>
                <w:b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9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6" w:type="pct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jc w:val="center"/>
              <w:rPr>
                <w:sz w:val="12"/>
                <w:szCs w:val="12"/>
              </w:rPr>
            </w:pPr>
          </w:p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8" w:type="pct"/>
          </w:tcPr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E60C1" w:rsidRDefault="008E60C1" w:rsidP="008A7F34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  <w:p w:rsidR="008E60C1" w:rsidRPr="003D0D85" w:rsidRDefault="008E60C1" w:rsidP="008A7F34">
            <w:pPr>
              <w:jc w:val="center"/>
              <w:rPr>
                <w:sz w:val="12"/>
                <w:szCs w:val="12"/>
              </w:rPr>
            </w:pPr>
          </w:p>
        </w:tc>
      </w:tr>
    </w:tbl>
    <w:p w:rsidR="008E60C1" w:rsidRPr="003D0D85" w:rsidRDefault="008E60C1" w:rsidP="008E60C1">
      <w:pPr>
        <w:adjustRightInd w:val="0"/>
        <w:ind w:firstLine="540"/>
        <w:jc w:val="both"/>
      </w:pPr>
      <w:r w:rsidRPr="003D0D85">
        <w:t>--------------------------------</w:t>
      </w:r>
    </w:p>
    <w:p w:rsidR="008E60C1" w:rsidRPr="003D0D85" w:rsidRDefault="008E60C1" w:rsidP="008E60C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 xml:space="preserve">&lt;*&gt; Норматив предельной стоимости товаров, работ, услуг </w:t>
      </w:r>
      <w:r w:rsidRPr="00C84F1F">
        <w:rPr>
          <w:sz w:val="20"/>
          <w:szCs w:val="20"/>
        </w:rPr>
        <w:t xml:space="preserve"> в 2016 году и последующих годах </w:t>
      </w:r>
      <w:r w:rsidRPr="003D0D85">
        <w:rPr>
          <w:sz w:val="20"/>
          <w:szCs w:val="20"/>
        </w:rPr>
        <w:t>применяется с учетом индекса потребительских цен.</w:t>
      </w:r>
    </w:p>
    <w:p w:rsidR="008E60C1" w:rsidRDefault="008E60C1" w:rsidP="008E60C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3D0D85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D45935">
        <w:rPr>
          <w:sz w:val="20"/>
          <w:szCs w:val="20"/>
        </w:rPr>
        <w:t xml:space="preserve">Общероссийский </w:t>
      </w:r>
      <w:hyperlink r:id="rId20" w:history="1">
        <w:r w:rsidRPr="00D45935">
          <w:rPr>
            <w:sz w:val="20"/>
            <w:szCs w:val="20"/>
          </w:rPr>
          <w:t>классификатор</w:t>
        </w:r>
      </w:hyperlink>
      <w:r w:rsidRPr="00D45935">
        <w:rPr>
          <w:sz w:val="20"/>
          <w:szCs w:val="20"/>
        </w:rPr>
        <w:t xml:space="preserve"> продукции по видам экономической деятельности (ОКПД2) ОК 034-2014 (КПЕС 2008)</w:t>
      </w:r>
      <w:r>
        <w:rPr>
          <w:sz w:val="20"/>
          <w:szCs w:val="20"/>
        </w:rPr>
        <w:t>, утвержденный  п</w:t>
      </w:r>
      <w:r w:rsidRPr="00BA20D8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BA20D8">
        <w:rPr>
          <w:sz w:val="20"/>
          <w:szCs w:val="20"/>
        </w:rPr>
        <w:t xml:space="preserve"> Росстандарта от</w:t>
      </w:r>
      <w:r>
        <w:rPr>
          <w:sz w:val="20"/>
          <w:szCs w:val="20"/>
        </w:rPr>
        <w:t> </w:t>
      </w:r>
      <w:r w:rsidRPr="00BA20D8">
        <w:rPr>
          <w:sz w:val="20"/>
          <w:szCs w:val="20"/>
        </w:rPr>
        <w:t>31</w:t>
      </w:r>
      <w:r>
        <w:rPr>
          <w:sz w:val="20"/>
          <w:szCs w:val="20"/>
        </w:rPr>
        <w:t xml:space="preserve"> января </w:t>
      </w:r>
      <w:r w:rsidRPr="00BA20D8">
        <w:rPr>
          <w:sz w:val="20"/>
          <w:szCs w:val="20"/>
        </w:rPr>
        <w:t>2014</w:t>
      </w:r>
      <w:r>
        <w:rPr>
          <w:sz w:val="20"/>
          <w:szCs w:val="20"/>
        </w:rPr>
        <w:t xml:space="preserve"> года № </w:t>
      </w:r>
      <w:r w:rsidRPr="00BA20D8">
        <w:rPr>
          <w:sz w:val="20"/>
          <w:szCs w:val="20"/>
        </w:rPr>
        <w:t xml:space="preserve">14-ст </w:t>
      </w:r>
      <w:r>
        <w:rPr>
          <w:sz w:val="20"/>
          <w:szCs w:val="20"/>
        </w:rPr>
        <w:t>«</w:t>
      </w:r>
      <w:r w:rsidRPr="00BA20D8">
        <w:rPr>
          <w:sz w:val="20"/>
          <w:szCs w:val="20"/>
        </w:rPr>
        <w:t>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BA20D8">
        <w:rPr>
          <w:sz w:val="20"/>
          <w:szCs w:val="20"/>
        </w:rPr>
        <w:t xml:space="preserve"> Р</w:t>
      </w:r>
      <w:proofErr w:type="gramEnd"/>
      <w:r w:rsidRPr="00BA20D8">
        <w:rPr>
          <w:sz w:val="20"/>
          <w:szCs w:val="20"/>
        </w:rPr>
        <w:t>ед. 2) и Общероссийского классификатора продукции по видам экономической деятельности (ОКПД2) ОК 034-2014 (КПЕС 2008)</w:t>
      </w:r>
      <w:r>
        <w:rPr>
          <w:sz w:val="20"/>
          <w:szCs w:val="20"/>
        </w:rPr>
        <w:t>»</w:t>
      </w:r>
    </w:p>
    <w:p w:rsidR="008E60C1" w:rsidRPr="000C5422" w:rsidRDefault="008E60C1" w:rsidP="008E60C1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**</w:t>
      </w:r>
      <w:r w:rsidRPr="003D0D85">
        <w:rPr>
          <w:sz w:val="20"/>
          <w:szCs w:val="20"/>
        </w:rPr>
        <w:t xml:space="preserve">&gt; </w:t>
      </w:r>
      <w:r w:rsidRPr="000C5422">
        <w:rPr>
          <w:sz w:val="20"/>
          <w:szCs w:val="20"/>
        </w:rPr>
        <w:t xml:space="preserve">Значения характеристик (свойств) товаров, работ, услуг (в том числе предельные цены товаров, работ, услуг) устанавливаются </w:t>
      </w:r>
      <w:r w:rsidRPr="008E1485">
        <w:rPr>
          <w:sz w:val="20"/>
          <w:szCs w:val="20"/>
        </w:rPr>
        <w:t>органами местного самоуправления муниципального района Татышлинский район Республики Башкортостан</w:t>
      </w:r>
      <w:r w:rsidRPr="000C5422">
        <w:rPr>
          <w:sz w:val="20"/>
          <w:szCs w:val="20"/>
        </w:rPr>
        <w:t xml:space="preserve"> с учетом норм постановлени</w:t>
      </w:r>
      <w:r>
        <w:rPr>
          <w:sz w:val="20"/>
          <w:szCs w:val="20"/>
        </w:rPr>
        <w:t>я</w:t>
      </w:r>
      <w:r w:rsidRPr="000C5422">
        <w:rPr>
          <w:sz w:val="20"/>
          <w:szCs w:val="20"/>
        </w:rPr>
        <w:t xml:space="preserve"> Правительства Республики Башкортостан от 7</w:t>
      </w:r>
      <w:r>
        <w:rPr>
          <w:sz w:val="20"/>
          <w:szCs w:val="20"/>
        </w:rPr>
        <w:t xml:space="preserve"> апреля </w:t>
      </w:r>
      <w:r w:rsidRPr="000C5422">
        <w:rPr>
          <w:sz w:val="20"/>
          <w:szCs w:val="20"/>
        </w:rPr>
        <w:t>2009</w:t>
      </w:r>
      <w:r>
        <w:rPr>
          <w:sz w:val="20"/>
          <w:szCs w:val="20"/>
        </w:rPr>
        <w:t xml:space="preserve"> </w:t>
      </w:r>
      <w:r w:rsidRPr="000C5422">
        <w:rPr>
          <w:sz w:val="20"/>
          <w:szCs w:val="20"/>
        </w:rPr>
        <w:t>г</w:t>
      </w:r>
      <w:r>
        <w:rPr>
          <w:sz w:val="20"/>
          <w:szCs w:val="20"/>
        </w:rPr>
        <w:t xml:space="preserve">ода </w:t>
      </w:r>
      <w:r w:rsidRPr="000C5422">
        <w:rPr>
          <w:sz w:val="20"/>
          <w:szCs w:val="20"/>
        </w:rPr>
        <w:t>№ 134 «О стандартах расходов аппаратов исполнительных органов государственной власти Республики Башкортостан»</w:t>
      </w:r>
      <w:r>
        <w:rPr>
          <w:sz w:val="20"/>
          <w:szCs w:val="20"/>
        </w:rPr>
        <w:t xml:space="preserve"> (с последующими изменениями).</w:t>
      </w:r>
      <w:proofErr w:type="gramEnd"/>
    </w:p>
    <w:p w:rsidR="00B259AA" w:rsidRDefault="00B259AA"/>
    <w:sectPr w:rsidR="00B259AA" w:rsidSect="002C4811">
      <w:pgSz w:w="16838" w:h="11906" w:orient="landscape"/>
      <w:pgMar w:top="567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11" w:rsidRDefault="00F23511" w:rsidP="008E60C1">
      <w:r>
        <w:separator/>
      </w:r>
    </w:p>
  </w:endnote>
  <w:endnote w:type="continuationSeparator" w:id="0">
    <w:p w:rsidR="00F23511" w:rsidRDefault="00F23511" w:rsidP="008E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11" w:rsidRDefault="00F23511" w:rsidP="008E60C1">
      <w:r>
        <w:separator/>
      </w:r>
    </w:p>
  </w:footnote>
  <w:footnote w:type="continuationSeparator" w:id="0">
    <w:p w:rsidR="00F23511" w:rsidRDefault="00F23511" w:rsidP="008E60C1">
      <w:r>
        <w:continuationSeparator/>
      </w:r>
    </w:p>
  </w:footnote>
  <w:footnote w:id="1">
    <w:p w:rsidR="008E60C1" w:rsidRDefault="008E60C1" w:rsidP="008E60C1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4143"/>
      <w:docPartObj>
        <w:docPartGallery w:val="Page Numbers (Top of Page)"/>
        <w:docPartUnique/>
      </w:docPartObj>
    </w:sdtPr>
    <w:sdtContent>
      <w:p w:rsidR="008E60C1" w:rsidRDefault="00A50FA1">
        <w:pPr>
          <w:pStyle w:val="a4"/>
          <w:jc w:val="center"/>
        </w:pPr>
        <w:fldSimple w:instr="PAGE   \* MERGEFORMAT">
          <w:r w:rsidR="00AC2651">
            <w:rPr>
              <w:noProof/>
            </w:rPr>
            <w:t>8</w:t>
          </w:r>
        </w:fldSimple>
      </w:p>
    </w:sdtContent>
  </w:sdt>
  <w:p w:rsidR="008E60C1" w:rsidRDefault="008E60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0C1"/>
    <w:rsid w:val="002F4B45"/>
    <w:rsid w:val="008E60C1"/>
    <w:rsid w:val="00A50FA1"/>
    <w:rsid w:val="00AC2651"/>
    <w:rsid w:val="00B259AA"/>
    <w:rsid w:val="00F2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6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styleId="a6">
    <w:name w:val="footnote text"/>
    <w:basedOn w:val="a"/>
    <w:link w:val="a7"/>
    <w:uiPriority w:val="99"/>
    <w:rsid w:val="008E60C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E60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8E60C1"/>
    <w:rPr>
      <w:vertAlign w:val="superscript"/>
    </w:rPr>
  </w:style>
  <w:style w:type="paragraph" w:styleId="a9">
    <w:name w:val="Body Text"/>
    <w:basedOn w:val="a"/>
    <w:link w:val="aa"/>
    <w:rsid w:val="008E60C1"/>
    <w:pPr>
      <w:spacing w:after="120"/>
    </w:pPr>
  </w:style>
  <w:style w:type="character" w:customStyle="1" w:styleId="aa">
    <w:name w:val="Основной текст Знак"/>
    <w:basedOn w:val="a0"/>
    <w:link w:val="a9"/>
    <w:rsid w:val="008E6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8901F8D0C6BB90D91A82C5255D8A8203F71215BF274B96FD9DAA15E012C66531F9F210013289IDSCM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245FE82C071E73A73B4C026D2F7A085E7330FD1F1ED52532B5CAB401D2FC0FA096778453E73962E310CBF30g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59180B994E7EC6E734C83ADAFA27B5243305CF9293DCAD3FADA198CA56B570335CE6C9C3CF401EcAM7M" TargetMode="External"/><Relationship Id="rId12" Type="http://schemas.openxmlformats.org/officeDocument/2006/relationships/hyperlink" Target="consultantplus://offline/ref=DBC18901F8D0C6BB90D91A82C5255D8A8203F41317BB274B96FD9DAA15IES0M" TargetMode="External"/><Relationship Id="rId17" Type="http://schemas.openxmlformats.org/officeDocument/2006/relationships/hyperlink" Target="consultantplus://offline/ref=4245FE82C071E73A73B4C026D2F7A085E7330FD1F1ED52532B5CAB401D2FC0FA096778453E73962E310CBF30g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45FE82C071E73A73B4C026D2F7A085E7330FD1F1ED52532B5CAB401D2FC0FA096778453E73962E310CBF30gBG" TargetMode="External"/><Relationship Id="rId20" Type="http://schemas.openxmlformats.org/officeDocument/2006/relationships/hyperlink" Target="consultantplus://offline/ref=5BF5076540C268094DF4329F0ABB8EC916EA27FE111E5AB8447044D274XE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9180B994E7EC6E734C83ADAFA27B5243C06CD9694DCAD3FADA198CA56B570335CE6C9cCM6M" TargetMode="External"/><Relationship Id="rId11" Type="http://schemas.openxmlformats.org/officeDocument/2006/relationships/hyperlink" Target="consultantplus://offline/ref=DBC18901F8D0C6BB90D91A82C5255D8A820CF2151CBC274B96FD9DAA15E012C66531F9F21001328BIDS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D83090CAED182FB8E20EBB92E2CDBE256AEE9FAA63A9046A082EC2EFOBgDH" TargetMode="External"/><Relationship Id="rId10" Type="http://schemas.openxmlformats.org/officeDocument/2006/relationships/hyperlink" Target="consultantplus://offline/ref=1A59180B994E7EC6E734C83ADAFA27B5243C06CD9694DCAD3FADA198CA56B570335CE6C9cCM6M" TargetMode="External"/><Relationship Id="rId19" Type="http://schemas.openxmlformats.org/officeDocument/2006/relationships/hyperlink" Target="consultantplus://offline/ref=4245FE82C071E73A73B4C026D2F7A085E7330FD1F1ED52532B5CAB401D2FC0FA096778453E73962E310CBF30g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C18901F8D0C6BB90D91A82C5255D8A8203F71215BF274B96FD9DAA15E012C66531F9F210013289IDSCM" TargetMode="External"/><Relationship Id="rId14" Type="http://schemas.openxmlformats.org/officeDocument/2006/relationships/hyperlink" Target="consultantplus://offline/ref=4245FE82C071E73A73B4C026D2F7A085E7330FD1F1ED52532B5CAB401D2FC0FA096778453E73962E310CBF30g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3401</Words>
  <Characters>19390</Characters>
  <Application>Microsoft Office Word</Application>
  <DocSecurity>0</DocSecurity>
  <Lines>161</Lines>
  <Paragraphs>45</Paragraphs>
  <ScaleCrop>false</ScaleCrop>
  <Company>СП Нижнебалтачевский с/с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2017-03-22T06:18:00Z</cp:lastPrinted>
  <dcterms:created xsi:type="dcterms:W3CDTF">2017-03-14T11:33:00Z</dcterms:created>
  <dcterms:modified xsi:type="dcterms:W3CDTF">2017-03-22T06:19:00Z</dcterms:modified>
</cp:coreProperties>
</file>