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3" w:rsidRDefault="00777AC1" w:rsidP="00777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77AC1" w:rsidRDefault="00777AC1" w:rsidP="00351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3E6" w:rsidRPr="003513E6" w:rsidRDefault="003513E6" w:rsidP="00351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Совет сельского поселения Нижнебалтачевский сельсовет</w:t>
      </w:r>
    </w:p>
    <w:p w:rsidR="003513E6" w:rsidRPr="003513E6" w:rsidRDefault="003513E6" w:rsidP="00351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муниципального района Татышлинский район Республики Башкортостан</w:t>
      </w:r>
    </w:p>
    <w:p w:rsidR="003513E6" w:rsidRDefault="003513E6" w:rsidP="003513E6">
      <w:pPr>
        <w:pStyle w:val="a4"/>
        <w:ind w:firstLine="720"/>
        <w:jc w:val="left"/>
        <w:rPr>
          <w:rFonts w:cs="B7BOS"/>
          <w:bCs w:val="0"/>
          <w:sz w:val="28"/>
          <w:szCs w:val="28"/>
        </w:rPr>
      </w:pPr>
      <w:r>
        <w:rPr>
          <w:rFonts w:cs="B7BOS"/>
          <w:bCs w:val="0"/>
          <w:sz w:val="28"/>
          <w:szCs w:val="28"/>
        </w:rPr>
        <w:t xml:space="preserve">  </w:t>
      </w:r>
    </w:p>
    <w:p w:rsidR="003513E6" w:rsidRDefault="003513E6" w:rsidP="003513E6">
      <w:pPr>
        <w:pStyle w:val="a4"/>
        <w:ind w:firstLine="720"/>
        <w:jc w:val="left"/>
        <w:rPr>
          <w:bCs w:val="0"/>
          <w:sz w:val="28"/>
          <w:szCs w:val="28"/>
        </w:rPr>
      </w:pP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bCs w:val="0"/>
          <w:sz w:val="28"/>
          <w:szCs w:val="28"/>
        </w:rPr>
        <w:t>РЕШЕНИЕ</w:t>
      </w:r>
    </w:p>
    <w:p w:rsidR="003513E6" w:rsidRDefault="003513E6" w:rsidP="003513E6">
      <w:pPr>
        <w:pStyle w:val="a4"/>
        <w:ind w:firstLine="720"/>
        <w:rPr>
          <w:bCs w:val="0"/>
          <w:sz w:val="28"/>
          <w:szCs w:val="28"/>
        </w:rPr>
      </w:pPr>
    </w:p>
    <w:p w:rsidR="00AB6C32" w:rsidRPr="00AB6C32" w:rsidRDefault="00AB6C32" w:rsidP="00AB6C32">
      <w:pPr>
        <w:shd w:val="clear" w:color="auto" w:fill="FFFFFF"/>
        <w:tabs>
          <w:tab w:val="left" w:pos="8376"/>
        </w:tabs>
        <w:spacing w:after="0"/>
        <w:ind w:left="490"/>
        <w:rPr>
          <w:rFonts w:ascii="Times New Roman" w:hAnsi="Times New Roman"/>
          <w:spacing w:val="11"/>
          <w:sz w:val="28"/>
          <w:szCs w:val="28"/>
        </w:rPr>
      </w:pPr>
      <w:r w:rsidRPr="00AB6C32">
        <w:rPr>
          <w:rFonts w:ascii="Times New Roman" w:hAnsi="Times New Roman"/>
          <w:iCs/>
          <w:spacing w:val="11"/>
          <w:sz w:val="28"/>
          <w:szCs w:val="28"/>
        </w:rPr>
        <w:t>от «</w:t>
      </w:r>
      <w:r w:rsidR="00777AC1">
        <w:rPr>
          <w:rFonts w:ascii="Times New Roman" w:hAnsi="Times New Roman"/>
          <w:iCs/>
          <w:spacing w:val="11"/>
          <w:sz w:val="28"/>
          <w:szCs w:val="28"/>
        </w:rPr>
        <w:t xml:space="preserve">11 </w:t>
      </w:r>
      <w:r w:rsidRPr="00AB6C32">
        <w:rPr>
          <w:rFonts w:ascii="Times New Roman" w:hAnsi="Times New Roman"/>
          <w:iCs/>
          <w:spacing w:val="11"/>
          <w:sz w:val="28"/>
          <w:szCs w:val="28"/>
        </w:rPr>
        <w:t xml:space="preserve">» </w:t>
      </w:r>
      <w:r w:rsidR="00777AC1">
        <w:rPr>
          <w:rFonts w:ascii="Times New Roman" w:hAnsi="Times New Roman"/>
          <w:iCs/>
          <w:spacing w:val="11"/>
          <w:sz w:val="28"/>
          <w:szCs w:val="28"/>
        </w:rPr>
        <w:t>ноября</w:t>
      </w:r>
      <w:r w:rsidRPr="00AB6C32">
        <w:rPr>
          <w:rFonts w:ascii="Times New Roman" w:hAnsi="Times New Roman"/>
          <w:iCs/>
          <w:spacing w:val="11"/>
          <w:sz w:val="28"/>
          <w:szCs w:val="28"/>
        </w:rPr>
        <w:t xml:space="preserve"> </w:t>
      </w:r>
      <w:r w:rsidRPr="00AB6C32">
        <w:rPr>
          <w:rFonts w:ascii="Times New Roman" w:hAnsi="Times New Roman"/>
          <w:i/>
          <w:iCs/>
          <w:color w:val="0F00A7"/>
          <w:spacing w:val="11"/>
          <w:sz w:val="28"/>
          <w:szCs w:val="28"/>
        </w:rPr>
        <w:t xml:space="preserve"> </w:t>
      </w:r>
      <w:r w:rsidRPr="00AB6C32">
        <w:rPr>
          <w:rFonts w:ascii="Times New Roman" w:hAnsi="Times New Roman"/>
          <w:spacing w:val="11"/>
          <w:sz w:val="28"/>
          <w:szCs w:val="28"/>
        </w:rPr>
        <w:t xml:space="preserve">2016 г.                                                       </w:t>
      </w:r>
      <w:r w:rsidR="00777AC1">
        <w:rPr>
          <w:rFonts w:ascii="Times New Roman" w:hAnsi="Times New Roman"/>
          <w:spacing w:val="11"/>
          <w:sz w:val="28"/>
          <w:szCs w:val="28"/>
        </w:rPr>
        <w:t xml:space="preserve">            </w:t>
      </w:r>
      <w:r w:rsidRPr="00AB6C32">
        <w:rPr>
          <w:rFonts w:ascii="Times New Roman" w:hAnsi="Times New Roman"/>
          <w:spacing w:val="11"/>
          <w:sz w:val="28"/>
          <w:szCs w:val="28"/>
        </w:rPr>
        <w:t xml:space="preserve">    № </w:t>
      </w:r>
      <w:r w:rsidR="00777AC1">
        <w:rPr>
          <w:rFonts w:ascii="Times New Roman" w:hAnsi="Times New Roman"/>
          <w:spacing w:val="11"/>
          <w:sz w:val="28"/>
          <w:szCs w:val="28"/>
        </w:rPr>
        <w:t>130</w:t>
      </w:r>
    </w:p>
    <w:p w:rsidR="003513E6" w:rsidRPr="00AB6C32" w:rsidRDefault="00AB6C32" w:rsidP="00AB6C32">
      <w:pPr>
        <w:shd w:val="clear" w:color="auto" w:fill="FFFFFF"/>
        <w:tabs>
          <w:tab w:val="left" w:pos="8376"/>
        </w:tabs>
        <w:spacing w:after="0"/>
        <w:ind w:left="490"/>
        <w:rPr>
          <w:rFonts w:ascii="Times New Roman" w:hAnsi="Times New Roman"/>
          <w:sz w:val="28"/>
          <w:szCs w:val="28"/>
        </w:rPr>
      </w:pPr>
      <w:r w:rsidRPr="00AB6C32">
        <w:rPr>
          <w:rFonts w:ascii="Times New Roman" w:hAnsi="Times New Roman"/>
          <w:iCs/>
          <w:spacing w:val="11"/>
          <w:sz w:val="28"/>
          <w:szCs w:val="28"/>
        </w:rPr>
        <w:t xml:space="preserve"> </w:t>
      </w:r>
      <w:r w:rsidR="003513E6" w:rsidRPr="00AB6C32">
        <w:rPr>
          <w:rFonts w:ascii="Times New Roman" w:hAnsi="Times New Roman"/>
        </w:rPr>
        <w:t xml:space="preserve">      </w:t>
      </w:r>
    </w:p>
    <w:p w:rsidR="003513E6" w:rsidRDefault="00F316A3" w:rsidP="00AB6C32">
      <w:pPr>
        <w:shd w:val="clear" w:color="auto" w:fill="FFFFFF"/>
        <w:tabs>
          <w:tab w:val="left" w:pos="3150"/>
        </w:tabs>
        <w:spacing w:after="0"/>
        <w:ind w:left="49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проекта решения Совета «</w:t>
      </w:r>
      <w:r w:rsidR="003513E6" w:rsidRPr="00AB6C32">
        <w:rPr>
          <w:rFonts w:ascii="Times New Roman" w:hAnsi="Times New Roman"/>
          <w:bCs/>
          <w:sz w:val="28"/>
          <w:szCs w:val="28"/>
        </w:rPr>
        <w:t>О  бюджете  сельского поселения  Нижнебалтачевский сельсовет муниципального района Татышлинский район Республики Башкортостан на 2017 год и на плановый период 2018 и 2019 годов»</w:t>
      </w:r>
    </w:p>
    <w:p w:rsidR="00AB6C32" w:rsidRPr="00AB6C32" w:rsidRDefault="00AB6C32" w:rsidP="00AB6C32">
      <w:pPr>
        <w:shd w:val="clear" w:color="auto" w:fill="FFFFFF"/>
        <w:tabs>
          <w:tab w:val="left" w:pos="3150"/>
        </w:tabs>
        <w:spacing w:after="0"/>
        <w:ind w:left="490"/>
        <w:jc w:val="center"/>
        <w:rPr>
          <w:rFonts w:ascii="Times New Roman" w:hAnsi="Times New Roman"/>
          <w:bCs/>
          <w:sz w:val="28"/>
          <w:szCs w:val="28"/>
        </w:rPr>
      </w:pPr>
    </w:p>
    <w:p w:rsidR="003513E6" w:rsidRPr="00AB6C32" w:rsidRDefault="003513E6" w:rsidP="00AB6C3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AB6C32">
        <w:rPr>
          <w:rFonts w:ascii="Times New Roman" w:hAnsi="Times New Roman"/>
          <w:color w:val="000000"/>
          <w:spacing w:val="4"/>
          <w:sz w:val="28"/>
          <w:szCs w:val="28"/>
        </w:rPr>
        <w:t xml:space="preserve">Совет сельского поселения </w:t>
      </w:r>
      <w:r w:rsidRPr="00AB6C32">
        <w:rPr>
          <w:rFonts w:ascii="Times New Roman" w:hAnsi="Times New Roman"/>
          <w:sz w:val="28"/>
          <w:szCs w:val="28"/>
        </w:rPr>
        <w:t>Нижнебалтачевский сельсовет муниципального района Татышлинский район Республики Башкортостан</w:t>
      </w:r>
      <w:r w:rsidRPr="00AB6C32">
        <w:rPr>
          <w:rFonts w:ascii="Times New Roman" w:hAnsi="Times New Roman"/>
          <w:color w:val="000000"/>
          <w:spacing w:val="4"/>
          <w:sz w:val="28"/>
          <w:szCs w:val="28"/>
        </w:rPr>
        <w:t xml:space="preserve"> решил:</w:t>
      </w:r>
    </w:p>
    <w:p w:rsidR="003513E6" w:rsidRDefault="003513E6" w:rsidP="00AB6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бюджета сельского поселения Нижнебалтачевский сельсовет муниципального района Татышлинский район Республики Башкортостан (далее – сельское поселение) на 2017 год: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в сумме 2264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2264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дефицит (профицит)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0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плановый период 2018 и 2019 годов: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2018 год в сумме 2261 тыс. рублей и на 2019 год </w:t>
      </w:r>
      <w:r>
        <w:rPr>
          <w:rFonts w:ascii="Times New Roman" w:hAnsi="Times New Roman"/>
          <w:sz w:val="28"/>
          <w:szCs w:val="28"/>
        </w:rPr>
        <w:br/>
        <w:t>в сумме 2305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общий объем расходов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2018 год в сумме 2261 тыс. рублей, в том числе условно утвержденные расходы в сумме 40 тыс. рублей, и на 2019 год </w:t>
      </w:r>
      <w:r>
        <w:rPr>
          <w:rFonts w:ascii="Times New Roman" w:hAnsi="Times New Roman"/>
          <w:sz w:val="28"/>
          <w:szCs w:val="28"/>
        </w:rPr>
        <w:br/>
        <w:t>в сумме 2305 тыс. рублей, в том числе условно утвержденные расходы в сумме 80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профицит и дефицит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2018 год в сумме 0 рублей и на  2019 год в сумме 0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согласно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1 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2 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5.Установить поступления доходов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поселения, учитываются на счете, открытом 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с отражением указанных операций на лицевых счетах, открытых получателям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Администрации сельского поселения, в порядке, установленном нормативным правовым актом Администрации сельского поселения.</w:t>
      </w:r>
      <w:proofErr w:type="gramEnd"/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 сельского поселения: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разделам, подразделам, целевым статьям (муниципальным программам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5 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br/>
        <w:t>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целевым статьям (муниципальным программам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7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8 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к настоящему 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2017 год в сумме 2264 тыс. рублей, на 2018 год в сумме 2261 тыс. рублей и на 2019 год в сумме 2305 тыс. рублей.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сельского поселения: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9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 нормативные правовые акты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(или) сокращении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</w:t>
      </w:r>
      <w:r>
        <w:rPr>
          <w:rFonts w:ascii="Times New Roman" w:hAnsi="Times New Roman"/>
          <w:sz w:val="28"/>
          <w:szCs w:val="28"/>
        </w:rPr>
        <w:br/>
        <w:t>по конкретным статьям расходов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>при условии внесения соответствующих изменений в настоящее Решение.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Проекты  нормативных правовых актов сельского поселения, требующие введения новых видов расходных обязательств </w:t>
      </w:r>
      <w:r>
        <w:rPr>
          <w:rFonts w:ascii="Times New Roman" w:hAnsi="Times New Roman"/>
          <w:sz w:val="28"/>
          <w:szCs w:val="28"/>
        </w:rPr>
        <w:br/>
        <w:t>или увеличения бюджетных ассигнований по существующим видам расходных обязательств сверх утвержденных в бюджете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2017 год и на плановый период 2018 и 2019 годов либо сокращающие </w:t>
      </w:r>
      <w:r>
        <w:rPr>
          <w:rFonts w:ascii="Times New Roman" w:hAnsi="Times New Roman"/>
          <w:sz w:val="28"/>
          <w:szCs w:val="28"/>
        </w:rPr>
        <w:br/>
        <w:t>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(или) сокращении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по конкретным статьям расходов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Администрация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2017-2019 годах численности муниципальных служащих сельского поселения.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 Установить предельный объем муниципального долга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2017 год в сумме 0  рублей, на 2018 год </w:t>
      </w:r>
      <w:r>
        <w:rPr>
          <w:rFonts w:ascii="Times New Roman" w:hAnsi="Times New Roman"/>
          <w:sz w:val="28"/>
          <w:szCs w:val="28"/>
        </w:rPr>
        <w:br/>
        <w:t>в сумме 0 рублей и на 2019 год в сумме 0 рублей.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Утвердить: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верхний предел муниципального долга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 января 2018 года в сумме 0 рублей, </w:t>
      </w:r>
      <w:r>
        <w:rPr>
          <w:rFonts w:ascii="Times New Roman" w:hAnsi="Times New Roman"/>
          <w:sz w:val="28"/>
          <w:szCs w:val="28"/>
        </w:rPr>
        <w:br/>
        <w:t xml:space="preserve">на 1 января 2019 года в сумме 0 рублей и на 1 января </w:t>
      </w:r>
      <w:r>
        <w:rPr>
          <w:rFonts w:ascii="Times New Roman" w:hAnsi="Times New Roman"/>
          <w:sz w:val="28"/>
          <w:szCs w:val="28"/>
        </w:rPr>
        <w:br/>
        <w:t>2020 года в сумме 0 рублей, в том числе верхний предел долга по муниципальным гарантиям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 января </w:t>
      </w:r>
      <w:r>
        <w:rPr>
          <w:rFonts w:ascii="Times New Roman" w:hAnsi="Times New Roman"/>
          <w:sz w:val="28"/>
          <w:szCs w:val="28"/>
        </w:rPr>
        <w:br/>
        <w:t>2018 года в сумме 0 рублей, на 1 января 2019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0 рублей и на 1 января 2020 года в сумме 0 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15.Установить, что остатки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1 января 2017 года в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> не превышающем сумму остатка неиспользованных бюджетных ассигнований на оплату заключенных от имени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 соответствующих бюджетных ассигнований на указанные цели в случае принятия Администрацией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соответствующего решения.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Установить в соответствии с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пунктом 3 статьи 217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использование образованной в ходе исполнения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экономии по отдельным разделам, подразделам, целевым статьям,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использование остатков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1 января 2017 года;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изменение состава или полномочий (функций) главных распорядителей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(подведомственных им казенных учреждений);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перераспределение бюджетных ассигнований в пределах, предусмотренных главным распорядителям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Настоящее Решение вступает в силу с 1 января 2017 года.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P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Pr="003513E6" w:rsidRDefault="003513E6" w:rsidP="003513E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513E6" w:rsidRPr="003513E6" w:rsidRDefault="003513E6" w:rsidP="003513E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Нижнебалтачевский сельсовет:</w:t>
      </w:r>
      <w:r w:rsidRPr="003513E6">
        <w:rPr>
          <w:rFonts w:ascii="Times New Roman" w:hAnsi="Times New Roman"/>
          <w:sz w:val="28"/>
          <w:szCs w:val="28"/>
        </w:rPr>
        <w:tab/>
      </w:r>
      <w:r w:rsidRPr="003513E6">
        <w:rPr>
          <w:rFonts w:ascii="Times New Roman" w:hAnsi="Times New Roman"/>
          <w:sz w:val="28"/>
          <w:szCs w:val="28"/>
        </w:rPr>
        <w:tab/>
      </w:r>
      <w:r w:rsidRPr="003513E6">
        <w:rPr>
          <w:rFonts w:ascii="Times New Roman" w:hAnsi="Times New Roman"/>
          <w:sz w:val="28"/>
          <w:szCs w:val="28"/>
        </w:rPr>
        <w:tab/>
        <w:t xml:space="preserve">    Э.Б. Рахимзянов </w:t>
      </w:r>
    </w:p>
    <w:p w:rsidR="00201995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3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AB6C32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AB6C32" w:rsidRDefault="00AB6C32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7588E" w:rsidRDefault="0077588E" w:rsidP="0077588E">
      <w:pPr>
        <w:pStyle w:val="a4"/>
        <w:ind w:left="4860" w:firstLine="1080"/>
        <w:jc w:val="left"/>
      </w:pPr>
      <w:r>
        <w:rPr>
          <w:b w:val="0"/>
          <w:bCs w:val="0"/>
        </w:rPr>
        <w:t xml:space="preserve">от </w:t>
      </w:r>
      <w:r w:rsidR="00F316A3">
        <w:rPr>
          <w:b w:val="0"/>
          <w:bCs w:val="0"/>
        </w:rPr>
        <w:t>11 ноября</w:t>
      </w:r>
      <w:r>
        <w:rPr>
          <w:b w:val="0"/>
          <w:bCs w:val="0"/>
        </w:rPr>
        <w:t xml:space="preserve">  2016 года    №</w:t>
      </w:r>
      <w:r w:rsidR="00F316A3">
        <w:rPr>
          <w:b w:val="0"/>
          <w:bCs w:val="0"/>
        </w:rPr>
        <w:t>130</w:t>
      </w:r>
    </w:p>
    <w:p w:rsidR="0077588E" w:rsidRDefault="0077588E" w:rsidP="0077588E"/>
    <w:p w:rsidR="0077588E" w:rsidRPr="0077588E" w:rsidRDefault="0077588E" w:rsidP="0077588E">
      <w:pPr>
        <w:rPr>
          <w:rFonts w:ascii="Times New Roman" w:hAnsi="Times New Roman"/>
        </w:rPr>
      </w:pPr>
    </w:p>
    <w:p w:rsidR="0077588E" w:rsidRPr="0077588E" w:rsidRDefault="0077588E" w:rsidP="0077588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7588E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</w:p>
    <w:p w:rsidR="0077588E" w:rsidRPr="0077588E" w:rsidRDefault="0077588E" w:rsidP="007758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588E">
        <w:rPr>
          <w:rFonts w:ascii="Times New Roman" w:hAnsi="Times New Roman"/>
          <w:sz w:val="28"/>
          <w:szCs w:val="28"/>
        </w:rPr>
        <w:t xml:space="preserve">доходов бюджета сельского </w:t>
      </w:r>
      <w:r w:rsidRPr="0077588E">
        <w:rPr>
          <w:rFonts w:ascii="Times New Roman" w:hAnsi="Times New Roman"/>
          <w:i/>
          <w:sz w:val="28"/>
          <w:szCs w:val="28"/>
        </w:rPr>
        <w:t xml:space="preserve"> </w:t>
      </w:r>
      <w:r w:rsidRPr="0077588E">
        <w:rPr>
          <w:rFonts w:ascii="Times New Roman" w:hAnsi="Times New Roman"/>
          <w:sz w:val="28"/>
          <w:szCs w:val="28"/>
        </w:rPr>
        <w:t xml:space="preserve"> поселения Нижнебалтачевский сельсовет </w:t>
      </w:r>
    </w:p>
    <w:p w:rsidR="0077588E" w:rsidRPr="0077588E" w:rsidRDefault="0077588E" w:rsidP="007758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588E">
        <w:rPr>
          <w:rFonts w:ascii="Times New Roman" w:hAnsi="Times New Roman"/>
          <w:sz w:val="28"/>
          <w:szCs w:val="28"/>
        </w:rPr>
        <w:t>муниципального района Татышлинский район  Республики Башкортостан</w:t>
      </w:r>
    </w:p>
    <w:p w:rsidR="0077588E" w:rsidRPr="00201995" w:rsidRDefault="0077588E" w:rsidP="0077588E">
      <w:pPr>
        <w:tabs>
          <w:tab w:val="left" w:pos="102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7588E" w:rsidRPr="00201995" w:rsidTr="0077588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77588E" w:rsidRPr="00201995" w:rsidTr="0077588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88E" w:rsidRPr="00201995" w:rsidRDefault="0077588E" w:rsidP="0077588E">
      <w:pPr>
        <w:tabs>
          <w:tab w:val="left" w:pos="10260"/>
        </w:tabs>
        <w:rPr>
          <w:rFonts w:ascii="Times New Roman" w:hAnsi="Times New Roman"/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7588E" w:rsidRPr="00201995" w:rsidTr="0077588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588E" w:rsidRPr="00201995" w:rsidTr="0077588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995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</w:t>
            </w:r>
            <w:r w:rsidRPr="0020199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01995">
              <w:rPr>
                <w:rFonts w:ascii="Times New Roman" w:hAnsi="Times New Roman"/>
                <w:sz w:val="28"/>
                <w:szCs w:val="28"/>
              </w:rPr>
              <w:t xml:space="preserve">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77588E" w:rsidRPr="00201995" w:rsidTr="0077588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Прочие доходы от компенсации затрат 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201995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</w:tr>
    </w:tbl>
    <w:p w:rsidR="0077588E" w:rsidRPr="00201995" w:rsidRDefault="0077588E" w:rsidP="0077588E">
      <w:pPr>
        <w:tabs>
          <w:tab w:val="left" w:pos="10260"/>
        </w:tabs>
        <w:rPr>
          <w:rFonts w:ascii="Times New Roman" w:hAnsi="Times New Roman"/>
          <w:sz w:val="20"/>
          <w:szCs w:val="20"/>
        </w:rPr>
      </w:pPr>
      <w:r w:rsidRPr="00201995">
        <w:rPr>
          <w:rFonts w:ascii="Times New Roman" w:hAnsi="Times New Roman"/>
          <w:sz w:val="28"/>
          <w:szCs w:val="28"/>
        </w:rPr>
        <w:t xml:space="preserve"> </w:t>
      </w:r>
    </w:p>
    <w:p w:rsidR="0077588E" w:rsidRPr="00201995" w:rsidRDefault="0077588E" w:rsidP="007758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01995">
        <w:rPr>
          <w:rFonts w:ascii="Times New Roman" w:hAnsi="Times New Roman"/>
          <w:sz w:val="28"/>
          <w:szCs w:val="28"/>
        </w:rPr>
        <w:t>&lt;1</w:t>
      </w:r>
      <w:proofErr w:type="gramStart"/>
      <w:r w:rsidRPr="00201995">
        <w:rPr>
          <w:rFonts w:ascii="Times New Roman" w:hAnsi="Times New Roman"/>
          <w:sz w:val="28"/>
          <w:szCs w:val="28"/>
        </w:rPr>
        <w:t>&gt; В</w:t>
      </w:r>
      <w:proofErr w:type="gramEnd"/>
      <w:r w:rsidRPr="00201995">
        <w:rPr>
          <w:rFonts w:ascii="Times New Roman" w:hAnsi="Times New Roman"/>
          <w:sz w:val="28"/>
          <w:szCs w:val="28"/>
        </w:rPr>
        <w:t xml:space="preserve"> части доходов, зачисляемых в бюджет поселения  Нижнебалтачевский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Нижнебалтачевский сельсовет муниципального района Татышлинский  район Республики Башкортостан.</w:t>
      </w:r>
    </w:p>
    <w:p w:rsidR="0077588E" w:rsidRPr="00201995" w:rsidRDefault="0077588E" w:rsidP="007758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995">
        <w:rPr>
          <w:rFonts w:ascii="Times New Roman" w:hAnsi="Times New Roman"/>
          <w:sz w:val="28"/>
          <w:szCs w:val="28"/>
        </w:rPr>
        <w:lastRenderedPageBreak/>
        <w:t>&lt;2&gt; Администраторами доходов бюджета поселения  Нижнебалтачевский сельсовет муниципального района Татышлинский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Нижнебалтачевский сельсовет муниципального района Татышлинский район Республики Башкортостан) являются уполномоченные органы</w:t>
      </w:r>
      <w:proofErr w:type="gramEnd"/>
      <w:r w:rsidRPr="00201995">
        <w:rPr>
          <w:rFonts w:ascii="Times New Roman" w:hAnsi="Times New Roman"/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7588E" w:rsidRPr="00201995" w:rsidRDefault="0077588E" w:rsidP="007758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1995">
        <w:rPr>
          <w:rFonts w:ascii="Times New Roman" w:hAnsi="Times New Roman"/>
          <w:sz w:val="28"/>
          <w:szCs w:val="28"/>
        </w:rPr>
        <w:t>Администраторами доходов бюджета поселения  Нижнебалтачевский сельсовет муниципального района Татышлинский район Республики Башкортостан по подстатьям, статьям, подгруппам группы доходов                 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7588E" w:rsidRPr="00201995" w:rsidRDefault="00AB6C32" w:rsidP="0077588E">
      <w:pPr>
        <w:tabs>
          <w:tab w:val="left" w:pos="9980"/>
        </w:tabs>
        <w:rPr>
          <w:rFonts w:ascii="Times New Roman" w:hAnsi="Times New Roman"/>
          <w:sz w:val="28"/>
          <w:szCs w:val="28"/>
        </w:rPr>
      </w:pPr>
      <w:r w:rsidRPr="00201995">
        <w:rPr>
          <w:rFonts w:ascii="Times New Roman" w:hAnsi="Times New Roman"/>
          <w:sz w:val="28"/>
          <w:szCs w:val="28"/>
        </w:rPr>
        <w:t xml:space="preserve"> </w:t>
      </w:r>
    </w:p>
    <w:p w:rsidR="0077588E" w:rsidRPr="00201995" w:rsidRDefault="0077588E" w:rsidP="0077588E">
      <w:pPr>
        <w:tabs>
          <w:tab w:val="left" w:pos="9980"/>
        </w:tabs>
        <w:rPr>
          <w:rFonts w:ascii="Times New Roman" w:hAnsi="Times New Roman"/>
          <w:sz w:val="28"/>
          <w:szCs w:val="28"/>
        </w:rPr>
      </w:pPr>
      <w:r w:rsidRPr="00201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588E" w:rsidRPr="00201995" w:rsidRDefault="0077588E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Default="00AB6C32" w:rsidP="0077588E"/>
    <w:p w:rsidR="00AB6C32" w:rsidRDefault="00AB6C32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AB6C32" w:rsidRDefault="00AB6C32" w:rsidP="0077588E"/>
    <w:p w:rsidR="00F316A3" w:rsidRDefault="00F316A3" w:rsidP="0077588E"/>
    <w:p w:rsidR="00F316A3" w:rsidRDefault="00F316A3" w:rsidP="0077588E"/>
    <w:p w:rsidR="00AB6C32" w:rsidRDefault="00AB6C32" w:rsidP="0077588E"/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2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Совета с</w:t>
      </w:r>
      <w:r w:rsidR="0077588E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316A3" w:rsidRDefault="00F316A3" w:rsidP="00F316A3">
      <w:pPr>
        <w:pStyle w:val="a4"/>
        <w:ind w:left="48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Default="0077588E" w:rsidP="0077588E">
      <w:pPr>
        <w:pStyle w:val="a6"/>
        <w:tabs>
          <w:tab w:val="clear" w:pos="4677"/>
          <w:tab w:val="clear" w:pos="9355"/>
          <w:tab w:val="left" w:pos="10260"/>
        </w:tabs>
      </w:pPr>
    </w:p>
    <w:p w:rsidR="0077588E" w:rsidRDefault="0077588E" w:rsidP="0077588E">
      <w:pPr>
        <w:pStyle w:val="a6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23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23"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бюджета сельского поселения Нижнебалтачевский сельсовет муниципального района  Татышлинский район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23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77588E" w:rsidRPr="00F06A23" w:rsidTr="0020199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F06A23">
              <w:rPr>
                <w:rFonts w:ascii="Times New Roman" w:hAnsi="Times New Roman"/>
                <w:sz w:val="28"/>
                <w:szCs w:val="28"/>
              </w:rP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77588E" w:rsidRPr="00F06A23" w:rsidTr="00201995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6A23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gramEnd"/>
            <w:r w:rsidRPr="00F06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бюджета  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88E" w:rsidRPr="00F06A23" w:rsidRDefault="0077588E" w:rsidP="00F06A23">
      <w:pPr>
        <w:tabs>
          <w:tab w:val="left" w:pos="1026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77588E" w:rsidRPr="00F06A23" w:rsidTr="0020199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588E" w:rsidRPr="00F06A23" w:rsidTr="00201995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A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</w:t>
            </w:r>
            <w:r w:rsidRPr="00F06A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Нижнебалтачевский сельсовет муниципального района  Татышлинский  район  Республики Башкортостан</w:t>
            </w:r>
          </w:p>
        </w:tc>
      </w:tr>
      <w:tr w:rsidR="0077588E" w:rsidRPr="00F06A23" w:rsidTr="00201995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  <w:r w:rsidRPr="00F06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Прочие остатки денежных средств на начало отчетного периода</w:t>
            </w:r>
          </w:p>
        </w:tc>
      </w:tr>
      <w:tr w:rsidR="0077588E" w:rsidRPr="00F06A23" w:rsidTr="0020199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7</w:t>
            </w:r>
            <w:r w:rsidRPr="00F06A2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06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Прочие остатки денежных средств на конец отчетного периода</w:t>
            </w:r>
          </w:p>
        </w:tc>
      </w:tr>
    </w:tbl>
    <w:p w:rsidR="0077588E" w:rsidRPr="00F06A23" w:rsidRDefault="0077588E" w:rsidP="00F06A23">
      <w:pPr>
        <w:spacing w:after="0"/>
        <w:rPr>
          <w:rFonts w:ascii="Times New Roman" w:hAnsi="Times New Roman"/>
          <w:sz w:val="28"/>
          <w:szCs w:val="28"/>
        </w:rPr>
      </w:pPr>
    </w:p>
    <w:p w:rsidR="0077588E" w:rsidRPr="00F06A23" w:rsidRDefault="0077588E" w:rsidP="00F06A23">
      <w:pPr>
        <w:spacing w:after="0"/>
        <w:rPr>
          <w:rFonts w:ascii="Times New Roman" w:hAnsi="Times New Roman"/>
        </w:rPr>
      </w:pP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Pr="00F06A23" w:rsidRDefault="00F06A23" w:rsidP="0077588E">
      <w:pPr>
        <w:tabs>
          <w:tab w:val="left" w:pos="76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5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F06A23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C5AC2" w:rsidRDefault="007C5AC2" w:rsidP="007C5AC2">
      <w:pPr>
        <w:pStyle w:val="a4"/>
        <w:ind w:left="48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Default="0077588E" w:rsidP="0077588E">
      <w:pPr>
        <w:pStyle w:val="1"/>
        <w:jc w:val="left"/>
      </w:pPr>
    </w:p>
    <w:p w:rsidR="0077588E" w:rsidRPr="00F06A23" w:rsidRDefault="0077588E" w:rsidP="0077588E">
      <w:pPr>
        <w:pStyle w:val="1"/>
        <w:rPr>
          <w:sz w:val="24"/>
        </w:rPr>
      </w:pPr>
      <w:r w:rsidRPr="00F06A23">
        <w:rPr>
          <w:sz w:val="24"/>
        </w:rPr>
        <w:t>РАСПРЕДЕЛЕНИЕ</w:t>
      </w:r>
    </w:p>
    <w:p w:rsidR="0077588E" w:rsidRPr="00F06A23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06A23">
        <w:rPr>
          <w:rFonts w:ascii="Times New Roman" w:hAnsi="Times New Roman"/>
          <w:b/>
          <w:bCs/>
          <w:sz w:val="24"/>
          <w:szCs w:val="24"/>
        </w:rPr>
        <w:t xml:space="preserve">бюджетных ассигнований  бюджета сельского поселения  на 2017 год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06A2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77588E" w:rsidRPr="00F06A23" w:rsidRDefault="0077588E" w:rsidP="0077588E">
      <w:pPr>
        <w:rPr>
          <w:rFonts w:ascii="Times New Roman" w:hAnsi="Times New Roman"/>
          <w:sz w:val="24"/>
          <w:szCs w:val="24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900"/>
        <w:gridCol w:w="1316"/>
        <w:gridCol w:w="720"/>
        <w:gridCol w:w="1440"/>
      </w:tblGrid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ВСЕГО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ОБЩЕГОСУДАРСТВЕННЫЕ ВОПРОСЫ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1589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579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457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НАЦИОНАЛЬНАЯ ОБОРОНА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52,8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19,2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НАЦИОНАЛЬНАЯ ЭКОНОМИКА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ЖИЛИЩНО – КОММУНАЛЬНОЕ ХОЗЯЙСТВО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</w:tbl>
    <w:p w:rsidR="0077588E" w:rsidRPr="00F06A23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F06A23" w:rsidRDefault="0077588E" w:rsidP="0077588E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 w:rsidRPr="00F06A23">
        <w:rPr>
          <w:rFonts w:ascii="Times New Roman" w:hAnsi="Times New Roman"/>
          <w:sz w:val="24"/>
          <w:szCs w:val="24"/>
        </w:rPr>
        <w:t xml:space="preserve">               </w:t>
      </w:r>
    </w:p>
    <w:p w:rsidR="0077588E" w:rsidRDefault="0077588E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77588E" w:rsidRDefault="0077588E" w:rsidP="0077588E">
      <w:pPr>
        <w:tabs>
          <w:tab w:val="left" w:pos="7620"/>
        </w:tabs>
      </w:pPr>
    </w:p>
    <w:p w:rsidR="0077588E" w:rsidRDefault="0077588E" w:rsidP="0077588E">
      <w:pPr>
        <w:tabs>
          <w:tab w:val="left" w:pos="7620"/>
        </w:tabs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7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Совета с</w:t>
      </w:r>
      <w:r w:rsidR="0077588E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C5AC2" w:rsidRDefault="007C5AC2" w:rsidP="007C5AC2">
      <w:pPr>
        <w:pStyle w:val="a4"/>
        <w:ind w:left="48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Default="0077588E" w:rsidP="0077588E">
      <w:pPr>
        <w:pStyle w:val="1"/>
        <w:jc w:val="left"/>
      </w:pPr>
    </w:p>
    <w:p w:rsidR="0077588E" w:rsidRPr="00F06A23" w:rsidRDefault="0077588E" w:rsidP="0077588E">
      <w:pPr>
        <w:pStyle w:val="1"/>
        <w:rPr>
          <w:sz w:val="24"/>
        </w:rPr>
      </w:pPr>
      <w:r w:rsidRPr="00F06A23">
        <w:rPr>
          <w:sz w:val="24"/>
        </w:rPr>
        <w:t>РАСПРЕДЕЛЕНИЕ</w:t>
      </w:r>
    </w:p>
    <w:p w:rsidR="0077588E" w:rsidRPr="00F06A23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06A23">
        <w:rPr>
          <w:rFonts w:ascii="Times New Roman" w:hAnsi="Times New Roman"/>
          <w:b/>
          <w:bCs/>
          <w:sz w:val="24"/>
          <w:szCs w:val="24"/>
        </w:rPr>
        <w:t xml:space="preserve">бюджетных ассигнований  бюджета сельского поселения  на 2017 год по целевым статьям (муниципальным программ и непрограммным направлениям деятельности), группам </w:t>
      </w:r>
      <w:proofErr w:type="gramStart"/>
      <w:r w:rsidRPr="00F06A2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77588E" w:rsidRDefault="0077588E" w:rsidP="0077588E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4"/>
        <w:gridCol w:w="1316"/>
        <w:gridCol w:w="900"/>
        <w:gridCol w:w="1440"/>
      </w:tblGrid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</w:pPr>
            <w:r w:rsidRPr="00F06A23">
              <w:t>ВСЕГО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Cs w:val="0"/>
              </w:rPr>
            </w:pPr>
            <w:r w:rsidRPr="00F06A23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01000000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99000000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1664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tabs>
                <w:tab w:val="left" w:pos="2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F0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579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457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19,2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Малое и среднее предпринимательство 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77588E" w:rsidRPr="00F06A23" w:rsidRDefault="0077588E" w:rsidP="0077588E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</w:p>
    <w:p w:rsidR="0077588E" w:rsidRPr="00F06A23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</w:p>
    <w:p w:rsidR="0077588E" w:rsidRPr="00F06A23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9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F06A23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C5AC2" w:rsidRDefault="007C5AC2" w:rsidP="007C5AC2">
      <w:pPr>
        <w:pStyle w:val="a4"/>
        <w:ind w:left="48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Default="0077588E" w:rsidP="0077588E">
      <w:pPr>
        <w:pStyle w:val="2"/>
        <w:rPr>
          <w:b w:val="0"/>
          <w:bCs w:val="0"/>
        </w:rPr>
      </w:pPr>
    </w:p>
    <w:p w:rsidR="0077588E" w:rsidRDefault="0077588E" w:rsidP="0077588E">
      <w:pPr>
        <w:pStyle w:val="2"/>
        <w:jc w:val="center"/>
      </w:pPr>
      <w:r>
        <w:t>Ведомственная структура  расходов бюджета сельского поселения</w:t>
      </w:r>
      <w:r>
        <w:rPr>
          <w:b w:val="0"/>
          <w:bCs w:val="0"/>
        </w:rPr>
        <w:t xml:space="preserve"> </w:t>
      </w:r>
      <w:r>
        <w:t xml:space="preserve"> на 2017 год.</w:t>
      </w:r>
    </w:p>
    <w:p w:rsidR="0077588E" w:rsidRDefault="0077588E" w:rsidP="0077588E"/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080"/>
        <w:gridCol w:w="1080"/>
        <w:gridCol w:w="1176"/>
        <w:gridCol w:w="659"/>
        <w:gridCol w:w="1405"/>
      </w:tblGrid>
      <w:tr w:rsidR="0077588E" w:rsidRPr="00F06A23" w:rsidTr="00201995">
        <w:trPr>
          <w:trHeight w:val="799"/>
        </w:trPr>
        <w:tc>
          <w:tcPr>
            <w:tcW w:w="55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rPr>
          <w:trHeight w:val="1637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rPr>
          <w:trHeight w:val="28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</w:tr>
      <w:tr w:rsidR="0077588E" w:rsidRPr="00F06A23" w:rsidTr="00201995">
        <w:trPr>
          <w:trHeight w:val="814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335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269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28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rPr>
          <w:trHeight w:val="294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rPr>
          <w:trHeight w:val="5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rPr>
          <w:trHeight w:val="5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77588E" w:rsidRPr="00F06A23" w:rsidTr="00201995">
        <w:trPr>
          <w:trHeight w:val="4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77588E" w:rsidRPr="00F06A23" w:rsidTr="00201995">
        <w:trPr>
          <w:trHeight w:val="5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НАЦИОНАЛЬНАЯ ОБОРОНА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НАЦИОНАЛЬНАЯ ЭКОНОМИКА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01000000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45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</w:pPr>
            <w:r w:rsidRPr="00F06A2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588E" w:rsidRPr="00F06A23" w:rsidRDefault="0077588E" w:rsidP="0077588E">
      <w:pPr>
        <w:rPr>
          <w:rFonts w:ascii="Times New Roman" w:hAnsi="Times New Roman"/>
          <w:sz w:val="24"/>
          <w:szCs w:val="24"/>
        </w:rPr>
      </w:pPr>
      <w:r w:rsidRPr="00F06A23">
        <w:rPr>
          <w:rFonts w:ascii="Times New Roman" w:hAnsi="Times New Roman"/>
          <w:sz w:val="24"/>
          <w:szCs w:val="24"/>
        </w:rPr>
        <w:t xml:space="preserve">          </w:t>
      </w:r>
    </w:p>
    <w:p w:rsidR="0077588E" w:rsidRPr="00F06A23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/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3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F06A23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F06A23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C5AC2" w:rsidRDefault="007C5AC2" w:rsidP="007C5AC2">
      <w:pPr>
        <w:pStyle w:val="a4"/>
        <w:ind w:left="48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Default="0077588E" w:rsidP="0077588E">
      <w:pPr>
        <w:ind w:left="5980"/>
        <w:rPr>
          <w:sz w:val="28"/>
          <w:szCs w:val="28"/>
        </w:rPr>
      </w:pPr>
    </w:p>
    <w:p w:rsidR="0077588E" w:rsidRPr="0077588E" w:rsidRDefault="0077588E" w:rsidP="0077588E">
      <w:pPr>
        <w:ind w:left="5980"/>
        <w:rPr>
          <w:rFonts w:ascii="Times New Roman" w:hAnsi="Times New Roman"/>
        </w:rPr>
      </w:pPr>
    </w:p>
    <w:p w:rsidR="0077588E" w:rsidRPr="00186A2B" w:rsidRDefault="0077588E" w:rsidP="0077588E">
      <w:pPr>
        <w:pStyle w:val="1"/>
        <w:rPr>
          <w:sz w:val="24"/>
        </w:rPr>
      </w:pPr>
      <w:r w:rsidRPr="0077588E">
        <w:rPr>
          <w:sz w:val="28"/>
          <w:szCs w:val="28"/>
        </w:rPr>
        <w:t xml:space="preserve">  </w:t>
      </w:r>
      <w:r w:rsidRPr="00186A2B">
        <w:rPr>
          <w:sz w:val="24"/>
        </w:rPr>
        <w:t>Поступления доходов в бюджет сельского поселения</w:t>
      </w:r>
    </w:p>
    <w:p w:rsidR="00186A2B" w:rsidRDefault="0077588E" w:rsidP="00186A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6A2B">
        <w:rPr>
          <w:rFonts w:ascii="Times New Roman" w:hAnsi="Times New Roman"/>
          <w:b/>
          <w:bCs/>
          <w:sz w:val="24"/>
          <w:szCs w:val="24"/>
        </w:rPr>
        <w:t>Нижнебалтачевский сельсовет муниципального района Татышлинский район</w:t>
      </w:r>
    </w:p>
    <w:p w:rsidR="0077588E" w:rsidRPr="00186A2B" w:rsidRDefault="0077588E" w:rsidP="00186A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6A2B">
        <w:rPr>
          <w:rFonts w:ascii="Times New Roman" w:hAnsi="Times New Roman"/>
          <w:b/>
          <w:sz w:val="24"/>
          <w:szCs w:val="24"/>
        </w:rPr>
        <w:t>Республики Башкортостан на 2017 год</w:t>
      </w:r>
    </w:p>
    <w:p w:rsidR="0077588E" w:rsidRPr="00186A2B" w:rsidRDefault="0077588E" w:rsidP="0077588E">
      <w:pPr>
        <w:rPr>
          <w:rFonts w:ascii="Times New Roman" w:hAnsi="Times New Roman"/>
          <w:b/>
          <w:sz w:val="24"/>
          <w:szCs w:val="24"/>
        </w:rPr>
      </w:pPr>
      <w:r w:rsidRPr="00186A2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4"/>
        <w:gridCol w:w="6104"/>
        <w:gridCol w:w="1440"/>
      </w:tblGrid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ВСЕГО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НАЛОГОВЫЕ И НЕНАЛОГОВЫЕ 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НАЛОГИ НА ПРИБЫЛЬ,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 на доходы физических лиц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77588E" w:rsidRPr="00186A2B" w:rsidTr="00201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2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86A2B">
              <w:rPr>
                <w:rFonts w:ascii="Times New Roman" w:hAnsi="Times New Roman" w:cs="Times New Roman"/>
              </w:rPr>
              <w:t>134</w:t>
            </w:r>
          </w:p>
        </w:tc>
      </w:tr>
      <w:tr w:rsidR="0077588E" w:rsidRPr="00186A2B" w:rsidTr="00201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2"/>
              <w:rPr>
                <w:b w:val="0"/>
                <w:bCs w:val="0"/>
              </w:rPr>
            </w:pPr>
            <w:proofErr w:type="gramStart"/>
            <w:r w:rsidRPr="00186A2B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86A2B">
              <w:rPr>
                <w:rFonts w:ascii="Times New Roman" w:hAnsi="Times New Roman" w:cs="Times New Roman"/>
              </w:rPr>
              <w:t>134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НАЛОГИ НА СОВОКУПНЫЙ ДОХОД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1050300001 0000 110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</w:t>
            </w:r>
            <w:r w:rsidRPr="00186A2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на имущество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1060103010 0000 110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1060603310 0000 110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1060604310 0000 110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588E" w:rsidRPr="00186A2B" w:rsidTr="007C5AC2">
        <w:trPr>
          <w:trHeight w:val="1846"/>
        </w:trPr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1080402001 0000 110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1110500000 0000 120</w:t>
            </w:r>
          </w:p>
        </w:tc>
        <w:tc>
          <w:tcPr>
            <w:tcW w:w="6104" w:type="dxa"/>
          </w:tcPr>
          <w:p w:rsidR="0077588E" w:rsidRPr="00186A2B" w:rsidRDefault="0077588E" w:rsidP="007C5AC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1110501310 0000 120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1110502510 0000 120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1110503510 0000 120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6104" w:type="dxa"/>
          </w:tcPr>
          <w:p w:rsidR="0077588E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7C5AC2" w:rsidRPr="00186A2B" w:rsidRDefault="007C5AC2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1130000000 0000 000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1130305010 0000 130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86A2B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1140000000 0000 000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1140200000 0000 000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114 0205210 0000 430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114 0205310 0000 430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114 0601310 0000 430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2020100100 0000 151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618,1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2020100110 0000 151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618,1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752,9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752,9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2020300000 0000 151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</w:t>
            </w: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2020301500 0000 151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2020301510 0000 151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2020400000 0000 151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2020499910 7502 151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  <w:sectPr w:rsidR="0077588E" w:rsidRPr="00186A2B">
          <w:pgSz w:w="11906" w:h="16838"/>
          <w:pgMar w:top="360" w:right="442" w:bottom="540" w:left="851" w:header="709" w:footer="709" w:gutter="0"/>
          <w:cols w:space="708"/>
          <w:docGrid w:linePitch="360"/>
        </w:sectPr>
      </w:pPr>
      <w:r w:rsidRPr="00186A2B">
        <w:rPr>
          <w:rFonts w:ascii="Times New Roman" w:hAnsi="Times New Roman"/>
          <w:sz w:val="24"/>
          <w:szCs w:val="24"/>
        </w:rPr>
        <w:t xml:space="preserve"> 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lastRenderedPageBreak/>
        <w:t>Приложение № 4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>утверждено решением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 xml:space="preserve">Совета </w:t>
      </w:r>
      <w:r w:rsidR="00186A2B">
        <w:rPr>
          <w:b w:val="0"/>
          <w:bCs w:val="0"/>
        </w:rPr>
        <w:t>с</w:t>
      </w:r>
      <w:r w:rsidRPr="00186A2B">
        <w:rPr>
          <w:b w:val="0"/>
          <w:bCs w:val="0"/>
        </w:rPr>
        <w:t xml:space="preserve">ельского поселения 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>Нижнебалтачевский сельсовет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 xml:space="preserve">муниципального района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 xml:space="preserve">Татышлинский район 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>Р</w:t>
      </w:r>
      <w:r w:rsidR="00186A2B">
        <w:rPr>
          <w:b w:val="0"/>
          <w:bCs w:val="0"/>
        </w:rPr>
        <w:t>еспублики Башкортостан</w:t>
      </w:r>
    </w:p>
    <w:p w:rsidR="007C5AC2" w:rsidRDefault="007C5AC2" w:rsidP="007C5AC2">
      <w:pPr>
        <w:pStyle w:val="a4"/>
        <w:ind w:left="84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Pr="00186A2B" w:rsidRDefault="0077588E" w:rsidP="0077588E">
      <w:pPr>
        <w:pStyle w:val="1"/>
        <w:jc w:val="left"/>
        <w:rPr>
          <w:sz w:val="24"/>
        </w:rPr>
      </w:pPr>
    </w:p>
    <w:p w:rsidR="0077588E" w:rsidRPr="00186A2B" w:rsidRDefault="0077588E" w:rsidP="0077588E">
      <w:pPr>
        <w:pStyle w:val="1"/>
        <w:rPr>
          <w:sz w:val="24"/>
        </w:rPr>
      </w:pPr>
      <w:r w:rsidRPr="00186A2B">
        <w:rPr>
          <w:sz w:val="24"/>
        </w:rPr>
        <w:t>Поступления доходов в бюджет сельского поселения</w:t>
      </w:r>
    </w:p>
    <w:p w:rsidR="0077588E" w:rsidRPr="00186A2B" w:rsidRDefault="0077588E" w:rsidP="0077588E">
      <w:pPr>
        <w:pStyle w:val="1"/>
        <w:rPr>
          <w:b w:val="0"/>
          <w:bCs w:val="0"/>
          <w:sz w:val="24"/>
        </w:rPr>
      </w:pPr>
      <w:r w:rsidRPr="00186A2B">
        <w:rPr>
          <w:sz w:val="24"/>
        </w:rPr>
        <w:t>муниципального района Татышлинский район</w:t>
      </w:r>
      <w:r w:rsidRPr="00186A2B">
        <w:rPr>
          <w:b w:val="0"/>
          <w:bCs w:val="0"/>
          <w:sz w:val="24"/>
        </w:rPr>
        <w:t xml:space="preserve"> </w:t>
      </w:r>
      <w:r w:rsidRPr="00186A2B">
        <w:rPr>
          <w:sz w:val="24"/>
        </w:rPr>
        <w:t>Республики Башкортостан</w:t>
      </w:r>
      <w:r w:rsidRPr="00186A2B">
        <w:rPr>
          <w:b w:val="0"/>
          <w:bCs w:val="0"/>
          <w:sz w:val="24"/>
        </w:rPr>
        <w:t xml:space="preserve">  </w:t>
      </w:r>
    </w:p>
    <w:p w:rsidR="0077588E" w:rsidRPr="00186A2B" w:rsidRDefault="0077588E" w:rsidP="0077588E">
      <w:pPr>
        <w:pStyle w:val="1"/>
        <w:rPr>
          <w:sz w:val="24"/>
        </w:rPr>
      </w:pPr>
      <w:r w:rsidRPr="00186A2B">
        <w:rPr>
          <w:sz w:val="24"/>
        </w:rPr>
        <w:t>на плановый период 2018-2019 годов</w:t>
      </w:r>
    </w:p>
    <w:tbl>
      <w:tblPr>
        <w:tblStyle w:val="ac"/>
        <w:tblW w:w="14825" w:type="dxa"/>
        <w:tblLayout w:type="fixed"/>
        <w:tblLook w:val="01E0"/>
      </w:tblPr>
      <w:tblGrid>
        <w:gridCol w:w="2808"/>
        <w:gridCol w:w="9000"/>
        <w:gridCol w:w="1440"/>
        <w:gridCol w:w="1577"/>
      </w:tblGrid>
      <w:tr w:rsidR="0077588E" w:rsidRPr="00186A2B" w:rsidTr="00201995">
        <w:tc>
          <w:tcPr>
            <w:tcW w:w="2808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186A2B" w:rsidTr="00201995">
        <w:trPr>
          <w:trHeight w:val="570"/>
        </w:trPr>
        <w:tc>
          <w:tcPr>
            <w:tcW w:w="2808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77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jc w:val="center"/>
              <w:outlineLvl w:val="1"/>
              <w:rPr>
                <w:b w:val="0"/>
              </w:rPr>
            </w:pPr>
            <w:r w:rsidRPr="00186A2B">
              <w:rPr>
                <w:b w:val="0"/>
              </w:rPr>
              <w:t>2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ВСЕГО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НАЛОГОВЫЕ И НЕНАЛОГОВЫЕ 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НАЛОГИ НА ПРИБЫЛЬ,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 НА ДОХОДЫ ФИЗИЧЕСКИХ ЛИЦ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7588E" w:rsidRPr="00186A2B" w:rsidTr="00201995">
        <w:tc>
          <w:tcPr>
            <w:tcW w:w="2808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9000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НАЛОГИ НА СОВОКУПНЫЙ ДОХОД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88E" w:rsidRPr="00186A2B" w:rsidTr="00201995">
        <w:tc>
          <w:tcPr>
            <w:tcW w:w="2808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1050300001 0000 110</w:t>
            </w:r>
          </w:p>
        </w:tc>
        <w:tc>
          <w:tcPr>
            <w:tcW w:w="900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НАЛОГИ НА  ИМУЩЕСТВО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1110000000 0000 000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2020100100 0000 151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603,2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2020100110 0000 151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603,2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749,8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2020100310 0000 151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749,8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2020300000 0000 151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2020301500 0000 151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2020301510 0000 151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2020400000 0000 151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2020499910 7502 151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Default="0077588E" w:rsidP="0077588E"/>
    <w:p w:rsidR="00186A2B" w:rsidRDefault="00186A2B" w:rsidP="0077588E"/>
    <w:p w:rsidR="00186A2B" w:rsidRDefault="00186A2B" w:rsidP="0077588E"/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Приложение № 6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186A2B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Нижнебалтачевский сельсовет 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77588E" w:rsidRDefault="00186A2B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31861" w:rsidRDefault="00731861" w:rsidP="00731861">
      <w:pPr>
        <w:pStyle w:val="a4"/>
        <w:ind w:left="84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Pr="00186A2B" w:rsidRDefault="0077588E" w:rsidP="0077588E">
      <w:pPr>
        <w:pStyle w:val="1"/>
        <w:rPr>
          <w:sz w:val="24"/>
        </w:rPr>
      </w:pPr>
      <w:r w:rsidRPr="00186A2B">
        <w:rPr>
          <w:sz w:val="24"/>
        </w:rPr>
        <w:t>РАСПРЕДЕЛЕНИЕ</w:t>
      </w:r>
    </w:p>
    <w:p w:rsidR="0077588E" w:rsidRPr="00186A2B" w:rsidRDefault="0077588E" w:rsidP="0077588E">
      <w:pPr>
        <w:spacing w:after="0" w:line="240" w:lineRule="auto"/>
        <w:ind w:left="708"/>
        <w:jc w:val="center"/>
        <w:rPr>
          <w:rFonts w:ascii="Times New Roman" w:hAnsi="Times New Roman"/>
          <w:b/>
          <w:bCs/>
        </w:rPr>
      </w:pPr>
      <w:r w:rsidRPr="00186A2B">
        <w:rPr>
          <w:rFonts w:ascii="Times New Roman" w:hAnsi="Times New Roman"/>
          <w:b/>
          <w:bCs/>
        </w:rPr>
        <w:t xml:space="preserve">бюджетных ассигнований  бюджета сельского поселения  </w:t>
      </w:r>
    </w:p>
    <w:p w:rsidR="0077588E" w:rsidRPr="00186A2B" w:rsidRDefault="0077588E" w:rsidP="0077588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186A2B">
        <w:rPr>
          <w:rFonts w:ascii="Times New Roman" w:hAnsi="Times New Roman"/>
          <w:b/>
          <w:bCs/>
        </w:rPr>
        <w:t>на плановый период 2018 и 2019  годов по разделам и подразделам классификации расходов бюджета</w:t>
      </w:r>
    </w:p>
    <w:p w:rsidR="0077588E" w:rsidRPr="00186A2B" w:rsidRDefault="0077588E" w:rsidP="0077588E">
      <w:pPr>
        <w:jc w:val="center"/>
        <w:rPr>
          <w:rFonts w:ascii="Times New Roman" w:hAnsi="Times New Roman"/>
        </w:rPr>
      </w:pPr>
      <w:r w:rsidRPr="00186A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15618" w:type="dxa"/>
        <w:tblInd w:w="540" w:type="dxa"/>
        <w:tblLook w:val="01E0"/>
      </w:tblPr>
      <w:tblGrid>
        <w:gridCol w:w="9677"/>
        <w:gridCol w:w="1160"/>
        <w:gridCol w:w="1176"/>
        <w:gridCol w:w="1219"/>
        <w:gridCol w:w="1193"/>
        <w:gridCol w:w="1193"/>
      </w:tblGrid>
      <w:tr w:rsidR="0077588E" w:rsidRPr="00186A2B" w:rsidTr="00201995">
        <w:tc>
          <w:tcPr>
            <w:tcW w:w="9677" w:type="dxa"/>
            <w:vMerge w:val="restart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60" w:type="dxa"/>
            <w:vMerge w:val="restart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РзПз</w:t>
            </w:r>
          </w:p>
        </w:tc>
        <w:tc>
          <w:tcPr>
            <w:tcW w:w="1176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1219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2386" w:type="dxa"/>
            <w:gridSpan w:val="2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Сумма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77588E" w:rsidRPr="00186A2B" w:rsidTr="00201995">
        <w:tc>
          <w:tcPr>
            <w:tcW w:w="9677" w:type="dxa"/>
            <w:vMerge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Merge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2019 год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jc w:val="center"/>
              <w:outlineLvl w:val="1"/>
              <w:rPr>
                <w:b w:val="0"/>
              </w:rPr>
            </w:pPr>
            <w:r w:rsidRPr="00186A2B">
              <w:rPr>
                <w:b w:val="0"/>
              </w:rPr>
              <w:t>1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6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ВСЕГО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2261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2305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ОБЩЕГОСУДАРСТВЕННЫЕ ВОПРОСЫ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1589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1589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99002030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99002030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579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579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457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snapToGrid w:val="0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snapToGrid w:val="0"/>
                <w:color w:val="000000"/>
              </w:rPr>
              <w:t>800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НАЦИОНАЛЬНАЯ ОБОРОНА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99051180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99051180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99051180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0309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99021910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99021910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НАЦИОНАЛЬНАЯ ЭКОНОМИКА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Дорожное хозяйство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ЖИЛИЩНО – КОММУНАЛЬНОЕ ХОЗЯЙСТВО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01000000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01006050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01006050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01006400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01006400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rPr>
          <w:trHeight w:val="90"/>
        </w:trPr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99074000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99074000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УСЛОВНО УТВЕРЖДЕННЫЕ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9900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Иные средства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</w:tbl>
    <w:p w:rsidR="0077588E" w:rsidRPr="00186A2B" w:rsidRDefault="0077588E" w:rsidP="0077588E">
      <w:pPr>
        <w:rPr>
          <w:rFonts w:ascii="Times New Roman" w:hAnsi="Times New Roman"/>
        </w:rPr>
      </w:pPr>
      <w:r w:rsidRPr="00186A2B">
        <w:rPr>
          <w:rFonts w:ascii="Times New Roman" w:hAnsi="Times New Roman"/>
        </w:rPr>
        <w:t xml:space="preserve">                     </w:t>
      </w:r>
    </w:p>
    <w:p w:rsidR="0077588E" w:rsidRPr="00186A2B" w:rsidRDefault="0077588E" w:rsidP="0077588E">
      <w:pPr>
        <w:rPr>
          <w:rFonts w:ascii="Times New Roman" w:hAnsi="Times New Roman"/>
        </w:rPr>
      </w:pPr>
    </w:p>
    <w:p w:rsidR="0077588E" w:rsidRPr="00186A2B" w:rsidRDefault="0077588E" w:rsidP="0077588E">
      <w:pPr>
        <w:rPr>
          <w:rFonts w:ascii="Times New Roman" w:hAnsi="Times New Roman"/>
        </w:rPr>
      </w:pPr>
      <w:r w:rsidRPr="00186A2B">
        <w:rPr>
          <w:rFonts w:ascii="Times New Roman" w:hAnsi="Times New Roman"/>
        </w:rPr>
        <w:t xml:space="preserve">           </w:t>
      </w:r>
      <w:r w:rsidR="00186A2B">
        <w:rPr>
          <w:rFonts w:ascii="Times New Roman" w:hAnsi="Times New Roman"/>
        </w:rPr>
        <w:t xml:space="preserve">           </w:t>
      </w:r>
      <w:r w:rsidRPr="00186A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186A2B">
        <w:rPr>
          <w:rFonts w:ascii="Times New Roman" w:hAnsi="Times New Roman"/>
        </w:rPr>
        <w:t xml:space="preserve">              </w:t>
      </w:r>
    </w:p>
    <w:p w:rsidR="0077588E" w:rsidRPr="00186A2B" w:rsidRDefault="0077588E" w:rsidP="0077588E">
      <w:pPr>
        <w:rPr>
          <w:rFonts w:ascii="Times New Roman" w:hAnsi="Times New Roman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186A2B" w:rsidRDefault="00186A2B" w:rsidP="0077588E">
      <w:pPr>
        <w:pStyle w:val="a4"/>
        <w:ind w:left="9540"/>
        <w:jc w:val="left"/>
        <w:rPr>
          <w:b w:val="0"/>
          <w:bCs w:val="0"/>
        </w:rPr>
      </w:pPr>
    </w:p>
    <w:p w:rsidR="00186A2B" w:rsidRDefault="00186A2B" w:rsidP="0077588E">
      <w:pPr>
        <w:pStyle w:val="a4"/>
        <w:ind w:left="9540"/>
        <w:jc w:val="left"/>
        <w:rPr>
          <w:b w:val="0"/>
          <w:bCs w:val="0"/>
        </w:rPr>
      </w:pPr>
    </w:p>
    <w:p w:rsidR="00186A2B" w:rsidRPr="00186A2B" w:rsidRDefault="00186A2B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8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2D3C9A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2D3C9A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</w:t>
      </w:r>
    </w:p>
    <w:p w:rsidR="002D3C9A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Нижнебалтачевский сельсовет 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2D3C9A" w:rsidRDefault="002D3C9A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31861" w:rsidRDefault="00731861" w:rsidP="00731861">
      <w:pPr>
        <w:pStyle w:val="a4"/>
        <w:ind w:left="84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Pr="00E91591" w:rsidRDefault="0077588E" w:rsidP="0077588E"/>
    <w:p w:rsidR="0077588E" w:rsidRPr="002D3C9A" w:rsidRDefault="0077588E" w:rsidP="0077588E">
      <w:pPr>
        <w:pStyle w:val="1"/>
        <w:rPr>
          <w:sz w:val="24"/>
        </w:rPr>
      </w:pPr>
      <w:r w:rsidRPr="002D3C9A">
        <w:rPr>
          <w:sz w:val="24"/>
        </w:rPr>
        <w:t>РАСПРЕДЕЛЕНИЕ</w:t>
      </w:r>
    </w:p>
    <w:p w:rsidR="0077588E" w:rsidRPr="002D3C9A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D3C9A">
        <w:rPr>
          <w:rFonts w:ascii="Times New Roman" w:hAnsi="Times New Roman"/>
          <w:b/>
          <w:bCs/>
          <w:sz w:val="24"/>
          <w:szCs w:val="24"/>
        </w:rPr>
        <w:t xml:space="preserve">бюджетных ассигнований  бюджета сельского поселения  по целевым статьям (муниципальным программ и непрограммным направлениям деятельности), группам </w:t>
      </w:r>
      <w:proofErr w:type="gramStart"/>
      <w:r w:rsidRPr="002D3C9A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2D3C9A">
        <w:rPr>
          <w:rFonts w:ascii="Times New Roman" w:hAnsi="Times New Roman"/>
          <w:b/>
          <w:bCs/>
          <w:sz w:val="24"/>
          <w:szCs w:val="24"/>
        </w:rPr>
        <w:t xml:space="preserve"> на плановый период 2018 и 2019  годов </w:t>
      </w:r>
    </w:p>
    <w:p w:rsidR="0077588E" w:rsidRPr="002D3C9A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14457" w:type="dxa"/>
        <w:tblInd w:w="540" w:type="dxa"/>
        <w:tblLook w:val="01E0"/>
      </w:tblPr>
      <w:tblGrid>
        <w:gridCol w:w="9676"/>
        <w:gridCol w:w="1176"/>
        <w:gridCol w:w="1219"/>
        <w:gridCol w:w="1193"/>
        <w:gridCol w:w="1193"/>
      </w:tblGrid>
      <w:tr w:rsidR="0077588E" w:rsidRPr="002D3C9A" w:rsidTr="00201995">
        <w:tc>
          <w:tcPr>
            <w:tcW w:w="9676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vMerge w:val="restart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219" w:type="dxa"/>
            <w:vMerge w:val="restart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386" w:type="dxa"/>
            <w:gridSpan w:val="2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2D3C9A" w:rsidTr="00201995">
        <w:tc>
          <w:tcPr>
            <w:tcW w:w="9676" w:type="dxa"/>
            <w:vMerge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jc w:val="center"/>
              <w:outlineLvl w:val="1"/>
              <w:rPr>
                <w:b w:val="0"/>
              </w:rPr>
            </w:pPr>
            <w:r w:rsidRPr="002D3C9A">
              <w:rPr>
                <w:b w:val="0"/>
              </w:rPr>
              <w:t>1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</w:pPr>
            <w:r w:rsidRPr="002D3C9A">
              <w:t>ВСЕГО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Cs w:val="0"/>
              </w:rPr>
            </w:pPr>
            <w:r w:rsidRPr="002D3C9A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01000000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99000000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1744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средства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lastRenderedPageBreak/>
        <w:t>Приложение № 10</w:t>
      </w: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>утверждено решением</w:t>
      </w:r>
    </w:p>
    <w:p w:rsid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Совета </w:t>
      </w:r>
      <w:r w:rsidR="002D3C9A">
        <w:rPr>
          <w:b w:val="0"/>
          <w:bCs w:val="0"/>
        </w:rPr>
        <w:t>с</w:t>
      </w:r>
      <w:r w:rsidRPr="002D3C9A">
        <w:rPr>
          <w:b w:val="0"/>
          <w:bCs w:val="0"/>
        </w:rPr>
        <w:t xml:space="preserve">ельского поселения  </w:t>
      </w:r>
    </w:p>
    <w:p w:rsidR="007A3DB2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Нижнебалтачевский сельсовет </w:t>
      </w: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муниципального района </w:t>
      </w:r>
    </w:p>
    <w:p w:rsidR="007A3DB2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Татышлинский район </w:t>
      </w:r>
    </w:p>
    <w:p w:rsidR="0077588E" w:rsidRPr="002D3C9A" w:rsidRDefault="007A3DB2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31861" w:rsidRDefault="00731861" w:rsidP="00731861">
      <w:pPr>
        <w:pStyle w:val="a4"/>
        <w:ind w:left="8460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Pr="002D3C9A" w:rsidRDefault="00731861" w:rsidP="007758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588E" w:rsidRPr="002D3C9A" w:rsidRDefault="0077588E" w:rsidP="0077588E">
      <w:pPr>
        <w:pStyle w:val="2"/>
        <w:jc w:val="center"/>
      </w:pPr>
      <w:r w:rsidRPr="002D3C9A">
        <w:t>Ведомственная структура  расходов бюджета сельского поселения</w:t>
      </w:r>
      <w:r w:rsidRPr="002D3C9A">
        <w:rPr>
          <w:b w:val="0"/>
          <w:bCs w:val="0"/>
        </w:rPr>
        <w:t xml:space="preserve"> </w:t>
      </w:r>
      <w:r w:rsidRPr="002D3C9A">
        <w:t>на плановый период 2018 и 2019 годов</w:t>
      </w:r>
    </w:p>
    <w:p w:rsidR="0077588E" w:rsidRPr="002D3C9A" w:rsidRDefault="0077588E" w:rsidP="0077588E">
      <w:pPr>
        <w:jc w:val="center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260"/>
        <w:gridCol w:w="900"/>
        <w:gridCol w:w="1440"/>
        <w:gridCol w:w="900"/>
        <w:gridCol w:w="1440"/>
        <w:gridCol w:w="1620"/>
      </w:tblGrid>
      <w:tr w:rsidR="0077588E" w:rsidRPr="002D3C9A" w:rsidTr="00201995">
        <w:trPr>
          <w:trHeight w:val="322"/>
        </w:trPr>
        <w:tc>
          <w:tcPr>
            <w:tcW w:w="684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Вед-во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4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060" w:type="dxa"/>
            <w:gridSpan w:val="2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2D3C9A" w:rsidTr="00201995">
        <w:tc>
          <w:tcPr>
            <w:tcW w:w="684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2261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2305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2261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2305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lastRenderedPageBreak/>
              <w:t>НАЦИОНАЛЬНАЯ ОБОРОНА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01000000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</w:tbl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 xml:space="preserve">               </w:t>
      </w: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Pr="002D3C9A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77588E" w:rsidRPr="002D3C9A" w:rsidRDefault="007A3DB2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7588E" w:rsidRPr="002D3C9A">
        <w:rPr>
          <w:rFonts w:ascii="Times New Roman" w:hAnsi="Times New Roman"/>
          <w:sz w:val="24"/>
          <w:szCs w:val="24"/>
        </w:rPr>
        <w:t>тверждено решением заседания</w:t>
      </w: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Совета сельского поселения Нижнебалтачевский сельсовет муниципального района</w:t>
      </w: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Татышлинский район</w:t>
      </w: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31861" w:rsidRDefault="00731861" w:rsidP="00731861">
      <w:pPr>
        <w:pStyle w:val="a4"/>
        <w:ind w:left="10248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Pr="002D3C9A" w:rsidRDefault="0077588E" w:rsidP="007A3DB2">
      <w:pPr>
        <w:spacing w:after="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left="918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left="918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spacing w:after="0"/>
        <w:ind w:left="918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tabs>
          <w:tab w:val="left" w:pos="5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77588E" w:rsidRPr="002D3C9A" w:rsidRDefault="0077588E" w:rsidP="007A3DB2">
      <w:pPr>
        <w:tabs>
          <w:tab w:val="left" w:pos="5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b/>
          <w:sz w:val="24"/>
          <w:szCs w:val="24"/>
        </w:rPr>
        <w:t>сельского поселения Нижнебалтачевский сельсовет</w:t>
      </w:r>
    </w:p>
    <w:p w:rsidR="0077588E" w:rsidRPr="002D3C9A" w:rsidRDefault="0077588E" w:rsidP="007A3DB2">
      <w:pPr>
        <w:tabs>
          <w:tab w:val="left" w:pos="5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b/>
          <w:sz w:val="24"/>
          <w:szCs w:val="24"/>
        </w:rPr>
        <w:t xml:space="preserve">муниципального района Татышлинский район Республики Башкортостан </w:t>
      </w:r>
    </w:p>
    <w:p w:rsidR="0077588E" w:rsidRPr="002D3C9A" w:rsidRDefault="0077588E" w:rsidP="007A3DB2">
      <w:pPr>
        <w:spacing w:after="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tabs>
          <w:tab w:val="left" w:pos="4580"/>
        </w:tabs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ab/>
      </w:r>
    </w:p>
    <w:tbl>
      <w:tblPr>
        <w:tblStyle w:val="ac"/>
        <w:tblW w:w="15920" w:type="dxa"/>
        <w:tblLook w:val="01E0"/>
      </w:tblPr>
      <w:tblGrid>
        <w:gridCol w:w="9345"/>
        <w:gridCol w:w="2145"/>
        <w:gridCol w:w="2215"/>
        <w:gridCol w:w="2215"/>
      </w:tblGrid>
      <w:tr w:rsidR="0077588E" w:rsidRPr="002D3C9A" w:rsidTr="0020199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 01.01.2018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  01.01.2019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 01.01.2020 г.</w:t>
            </w:r>
          </w:p>
        </w:tc>
      </w:tr>
      <w:tr w:rsidR="0077588E" w:rsidRPr="002D3C9A" w:rsidTr="0020199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Верхний предел муниципального долга сельского поселения, </w:t>
            </w:r>
          </w:p>
          <w:p w:rsidR="0077588E" w:rsidRPr="002D3C9A" w:rsidRDefault="0077588E" w:rsidP="00201995">
            <w:pPr>
              <w:tabs>
                <w:tab w:val="left" w:pos="45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7588E" w:rsidRPr="002D3C9A" w:rsidRDefault="0077588E" w:rsidP="0077588E">
      <w:pPr>
        <w:tabs>
          <w:tab w:val="left" w:pos="4580"/>
        </w:tabs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pStyle w:val="a4"/>
        <w:jc w:val="left"/>
        <w:rPr>
          <w:b w:val="0"/>
          <w:bCs w:val="0"/>
        </w:rPr>
      </w:pPr>
    </w:p>
    <w:p w:rsidR="0077588E" w:rsidRPr="002D3C9A" w:rsidRDefault="0077588E" w:rsidP="0077588E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b/>
          <w:bCs/>
          <w:sz w:val="24"/>
          <w:szCs w:val="24"/>
        </w:rPr>
        <w:tab/>
      </w: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  <w:sectPr w:rsidR="0077588E" w:rsidRPr="002D3C9A" w:rsidSect="00201995">
          <w:pgSz w:w="16838" w:h="11906" w:orient="landscape"/>
          <w:pgMar w:top="851" w:right="357" w:bottom="442" w:left="539" w:header="709" w:footer="709" w:gutter="0"/>
          <w:cols w:space="708"/>
          <w:docGrid w:linePitch="360"/>
        </w:sectPr>
      </w:pP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lastRenderedPageBreak/>
        <w:t>Приложение № 11</w:t>
      </w: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t>утверждено решением</w:t>
      </w:r>
    </w:p>
    <w:p w:rsidR="0077588E" w:rsidRPr="002D3C9A" w:rsidRDefault="0077588E" w:rsidP="007A3DB2">
      <w:pPr>
        <w:pStyle w:val="a4"/>
        <w:ind w:left="11328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Совета </w:t>
      </w:r>
      <w:r w:rsidR="007A3DB2">
        <w:rPr>
          <w:b w:val="0"/>
          <w:bCs w:val="0"/>
        </w:rPr>
        <w:t>с</w:t>
      </w:r>
      <w:r w:rsidRPr="002D3C9A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A3DB2">
      <w:pPr>
        <w:pStyle w:val="a4"/>
        <w:ind w:left="10896" w:firstLine="432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Татышлинский район </w:t>
      </w:r>
    </w:p>
    <w:p w:rsidR="007A3DB2" w:rsidRPr="002D3C9A" w:rsidRDefault="007A3DB2" w:rsidP="007A3DB2">
      <w:pPr>
        <w:pStyle w:val="a4"/>
        <w:ind w:left="10896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31861" w:rsidRDefault="00731861" w:rsidP="00731861">
      <w:pPr>
        <w:pStyle w:val="a4"/>
        <w:ind w:left="10248" w:firstLine="1080"/>
        <w:jc w:val="left"/>
      </w:pPr>
      <w:r>
        <w:rPr>
          <w:b w:val="0"/>
          <w:bCs w:val="0"/>
        </w:rPr>
        <w:t>от 11 ноября  2016 года    №130</w:t>
      </w:r>
    </w:p>
    <w:p w:rsidR="0077588E" w:rsidRPr="002D3C9A" w:rsidRDefault="0077588E" w:rsidP="0077588E">
      <w:pPr>
        <w:ind w:left="4860"/>
        <w:rPr>
          <w:rFonts w:ascii="Times New Roman" w:hAnsi="Times New Roman"/>
          <w:sz w:val="24"/>
          <w:szCs w:val="24"/>
        </w:rPr>
      </w:pPr>
    </w:p>
    <w:p w:rsidR="007A3DB2" w:rsidRDefault="0077588E" w:rsidP="0077588E">
      <w:pPr>
        <w:pStyle w:val="1"/>
        <w:rPr>
          <w:sz w:val="24"/>
        </w:rPr>
      </w:pPr>
      <w:r w:rsidRPr="002D3C9A">
        <w:rPr>
          <w:sz w:val="24"/>
        </w:rPr>
        <w:t xml:space="preserve">Распределение   субвенций бюджету сельского поселения из бюджета муниципального района на 2017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</w:t>
      </w:r>
    </w:p>
    <w:p w:rsidR="0077588E" w:rsidRPr="002D3C9A" w:rsidRDefault="0077588E" w:rsidP="0077588E">
      <w:pPr>
        <w:pStyle w:val="1"/>
        <w:rPr>
          <w:sz w:val="24"/>
        </w:rPr>
      </w:pPr>
      <w:r w:rsidRPr="002D3C9A">
        <w:rPr>
          <w:sz w:val="24"/>
        </w:rPr>
        <w:t>Республики Башкортостан</w:t>
      </w: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tbl>
      <w:tblPr>
        <w:tblStyle w:val="ac"/>
        <w:tblW w:w="14677" w:type="dxa"/>
        <w:tblInd w:w="-252" w:type="dxa"/>
        <w:tblLook w:val="01E0"/>
      </w:tblPr>
      <w:tblGrid>
        <w:gridCol w:w="648"/>
        <w:gridCol w:w="8769"/>
        <w:gridCol w:w="5260"/>
      </w:tblGrid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672</w:t>
            </w:r>
          </w:p>
        </w:tc>
      </w:tr>
    </w:tbl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lastRenderedPageBreak/>
        <w:t>Приложение № 12</w:t>
      </w: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t>утверждено решением</w:t>
      </w:r>
    </w:p>
    <w:p w:rsidR="0077588E" w:rsidRPr="002D3C9A" w:rsidRDefault="0077588E" w:rsidP="007A3DB2">
      <w:pPr>
        <w:pStyle w:val="a4"/>
        <w:ind w:left="11328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Совета </w:t>
      </w:r>
      <w:r w:rsidR="007A3DB2">
        <w:rPr>
          <w:b w:val="0"/>
          <w:bCs w:val="0"/>
        </w:rPr>
        <w:t>с</w:t>
      </w:r>
      <w:r w:rsidRPr="002D3C9A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A3DB2">
      <w:pPr>
        <w:pStyle w:val="a4"/>
        <w:ind w:left="10896" w:firstLine="432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Татышлинский район </w:t>
      </w:r>
    </w:p>
    <w:p w:rsidR="007A3DB2" w:rsidRPr="002D3C9A" w:rsidRDefault="007A3DB2" w:rsidP="007A3DB2">
      <w:pPr>
        <w:pStyle w:val="a4"/>
        <w:ind w:left="10896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31861" w:rsidRDefault="00731861" w:rsidP="00731861">
      <w:pPr>
        <w:pStyle w:val="a4"/>
        <w:ind w:left="10248" w:firstLine="1080"/>
        <w:jc w:val="left"/>
      </w:pPr>
      <w:r>
        <w:rPr>
          <w:b w:val="0"/>
          <w:bCs w:val="0"/>
        </w:rPr>
        <w:t>от 11 ноября  2016 года    №130</w:t>
      </w:r>
    </w:p>
    <w:p w:rsidR="007A3DB2" w:rsidRDefault="007A3DB2" w:rsidP="007A3DB2">
      <w:pPr>
        <w:pStyle w:val="a4"/>
        <w:ind w:left="10248" w:right="-172" w:firstLine="1080"/>
        <w:jc w:val="left"/>
        <w:rPr>
          <w:b w:val="0"/>
          <w:bCs w:val="0"/>
        </w:rPr>
      </w:pPr>
    </w:p>
    <w:p w:rsidR="007A3DB2" w:rsidRPr="002D3C9A" w:rsidRDefault="007A3DB2" w:rsidP="007A3DB2">
      <w:pPr>
        <w:pStyle w:val="a4"/>
        <w:ind w:left="10248" w:right="-172" w:firstLine="1080"/>
        <w:jc w:val="left"/>
      </w:pPr>
    </w:p>
    <w:p w:rsidR="0077588E" w:rsidRPr="002D3C9A" w:rsidRDefault="0077588E" w:rsidP="0077588E">
      <w:pPr>
        <w:pStyle w:val="1"/>
        <w:rPr>
          <w:sz w:val="24"/>
        </w:rPr>
      </w:pPr>
      <w:r w:rsidRPr="002D3C9A">
        <w:rPr>
          <w:sz w:val="24"/>
        </w:rPr>
        <w:t>Распределение   субвенций бюджету сельского поселения из бюджета муниципального района на плановый период 2018 и 2019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tbl>
      <w:tblPr>
        <w:tblStyle w:val="ac"/>
        <w:tblW w:w="14535" w:type="dxa"/>
        <w:tblInd w:w="-252" w:type="dxa"/>
        <w:tblLook w:val="01E0"/>
      </w:tblPr>
      <w:tblGrid>
        <w:gridCol w:w="639"/>
        <w:gridCol w:w="8050"/>
        <w:gridCol w:w="1215"/>
        <w:gridCol w:w="28"/>
        <w:gridCol w:w="4603"/>
      </w:tblGrid>
      <w:tr w:rsidR="0077588E" w:rsidRPr="002D3C9A" w:rsidTr="007A3DB2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77588E" w:rsidRPr="002D3C9A" w:rsidTr="007A3DB2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77588E" w:rsidRPr="002D3C9A" w:rsidTr="007A3DB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7A3DB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7A3DB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633</w:t>
            </w:r>
          </w:p>
        </w:tc>
      </w:tr>
    </w:tbl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sectPr w:rsidR="0077588E" w:rsidRPr="002D3C9A" w:rsidSect="007A3DB2">
      <w:footerReference w:type="default" r:id="rId1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51" w:rsidRDefault="00730D51" w:rsidP="0077588E">
      <w:pPr>
        <w:spacing w:after="0" w:line="240" w:lineRule="auto"/>
      </w:pPr>
      <w:r>
        <w:separator/>
      </w:r>
    </w:p>
  </w:endnote>
  <w:endnote w:type="continuationSeparator" w:id="0">
    <w:p w:rsidR="00730D51" w:rsidRDefault="00730D51" w:rsidP="0077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23" w:rsidRDefault="00F06A23">
    <w:pPr>
      <w:pStyle w:val="a8"/>
    </w:pPr>
  </w:p>
  <w:p w:rsidR="00F06A23" w:rsidRDefault="00F06A23">
    <w:pPr>
      <w:pStyle w:val="a8"/>
    </w:pPr>
  </w:p>
  <w:p w:rsidR="00F06A23" w:rsidRDefault="00F06A23">
    <w:pPr>
      <w:pStyle w:val="a8"/>
    </w:pPr>
  </w:p>
  <w:p w:rsidR="00F06A23" w:rsidRDefault="00F06A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51" w:rsidRDefault="00730D51" w:rsidP="0077588E">
      <w:pPr>
        <w:spacing w:after="0" w:line="240" w:lineRule="auto"/>
      </w:pPr>
      <w:r>
        <w:separator/>
      </w:r>
    </w:p>
  </w:footnote>
  <w:footnote w:type="continuationSeparator" w:id="0">
    <w:p w:rsidR="00730D51" w:rsidRDefault="00730D51" w:rsidP="00775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3E6"/>
    <w:rsid w:val="00145BFC"/>
    <w:rsid w:val="00186A2B"/>
    <w:rsid w:val="00201995"/>
    <w:rsid w:val="002A5296"/>
    <w:rsid w:val="002C103F"/>
    <w:rsid w:val="002D3C9A"/>
    <w:rsid w:val="003513E6"/>
    <w:rsid w:val="00453264"/>
    <w:rsid w:val="00670945"/>
    <w:rsid w:val="00730D51"/>
    <w:rsid w:val="00731861"/>
    <w:rsid w:val="0077588E"/>
    <w:rsid w:val="00777AC1"/>
    <w:rsid w:val="007A3DB2"/>
    <w:rsid w:val="007C5AC2"/>
    <w:rsid w:val="00827884"/>
    <w:rsid w:val="00846AAF"/>
    <w:rsid w:val="008532C3"/>
    <w:rsid w:val="009A7DA3"/>
    <w:rsid w:val="00AA14A9"/>
    <w:rsid w:val="00AB6C32"/>
    <w:rsid w:val="00B01294"/>
    <w:rsid w:val="00B6454C"/>
    <w:rsid w:val="00C50AA6"/>
    <w:rsid w:val="00EF4D65"/>
    <w:rsid w:val="00F06A23"/>
    <w:rsid w:val="00F3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758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588E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588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13E6"/>
    <w:rPr>
      <w:color w:val="0000FF"/>
      <w:u w:val="single"/>
    </w:rPr>
  </w:style>
  <w:style w:type="paragraph" w:styleId="a4">
    <w:name w:val="Body Text"/>
    <w:basedOn w:val="a"/>
    <w:link w:val="11"/>
    <w:unhideWhenUsed/>
    <w:rsid w:val="003513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13E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351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351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351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51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13E6"/>
    <w:rPr>
      <w:rFonts w:ascii="Calibri" w:eastAsia="Times New Roman" w:hAnsi="Calibri" w:cs="Times New Roman"/>
      <w:sz w:val="16"/>
      <w:szCs w:val="16"/>
    </w:rPr>
  </w:style>
  <w:style w:type="paragraph" w:styleId="a6">
    <w:name w:val="header"/>
    <w:basedOn w:val="a"/>
    <w:link w:val="a7"/>
    <w:unhideWhenUsed/>
    <w:rsid w:val="0077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7588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7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588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758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5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77588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7588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7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7588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5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7588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5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77588E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ConsPlusNonformat">
    <w:name w:val="ConsPlusNonformat"/>
    <w:rsid w:val="00775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77588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43">
    <w:name w:val="xl43"/>
    <w:basedOn w:val="a"/>
    <w:rsid w:val="0077588E"/>
    <w:pP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hyperlink" Target="consultantplus://offline/ref=49A582D05457514DC67398692E0E821A655CE1498B5EBC08B0D7B1338A0B6AD39F51F0C9B568114BD68AF2V5f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9F6V5fEE" TargetMode="External"/><Relationship Id="rId12" Type="http://schemas.openxmlformats.org/officeDocument/2006/relationships/hyperlink" Target="consultantplus://offline/ref=49A582D05457514DC67398692E0E821A655CE1498B5EBC08B0D7B1338A0B6AD39F51F0C9B568114BD78AF4V5f4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EF6V5f8E" TargetMode="External"/><Relationship Id="rId11" Type="http://schemas.openxmlformats.org/officeDocument/2006/relationships/hyperlink" Target="consultantplus://offline/ref=49A582D05457514DC67398692E0E821A655CE1498B5EBC08B0D7B1338A0B6AD39F51F0C9B568114BD180F4V5f8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A582D05457514DC67398692E0E821A655CE1498B5EBC08B0D7B1338A0B6AD39F51F0C9B568114BD48EF5V5fBE" TargetMode="External"/><Relationship Id="rId10" Type="http://schemas.openxmlformats.org/officeDocument/2006/relationships/hyperlink" Target="consultantplus://offline/ref=49A582D05457514DC67398692E0E821A655CE1498B5EBC08B0D7B1338A0B6AD39F51F0C9B568114BD28CF4V5fB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BFCV5fDE" TargetMode="External"/><Relationship Id="rId14" Type="http://schemas.openxmlformats.org/officeDocument/2006/relationships/hyperlink" Target="consultantplus://offline/ref=49A582D05457514DC67398692E0E821A655CE1498B5EBC08B0D7B1338A0B6AD39F51F0C9B568114BD58DF6V5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53363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2016-12-20T11:53:00Z</cp:lastPrinted>
  <dcterms:created xsi:type="dcterms:W3CDTF">2016-12-22T07:07:00Z</dcterms:created>
  <dcterms:modified xsi:type="dcterms:W3CDTF">2016-12-22T07:12:00Z</dcterms:modified>
</cp:coreProperties>
</file>